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C7" w:rsidRPr="004F5898" w:rsidRDefault="00315EC7" w:rsidP="00E701D6">
      <w:pPr>
        <w:jc w:val="center"/>
        <w:rPr>
          <w:b/>
          <w:bCs/>
          <w:color w:val="000000"/>
          <w:szCs w:val="28"/>
          <w:shd w:val="clear" w:color="auto" w:fill="FFFFFF"/>
          <w:lang w:val="ru-RU"/>
        </w:rPr>
      </w:pPr>
      <w:bookmarkStart w:id="0" w:name="_GoBack"/>
      <w:bookmarkEnd w:id="0"/>
      <w:r w:rsidRPr="004F5898">
        <w:rPr>
          <w:b/>
          <w:bCs/>
          <w:color w:val="000000"/>
          <w:szCs w:val="28"/>
          <w:shd w:val="clear" w:color="auto" w:fill="FFFFFF"/>
          <w:lang w:val="ru-RU"/>
        </w:rPr>
        <w:t>П</w:t>
      </w:r>
      <w:r w:rsidR="00E701D6" w:rsidRPr="004F5898">
        <w:rPr>
          <w:b/>
          <w:bCs/>
          <w:color w:val="000000"/>
          <w:szCs w:val="28"/>
          <w:shd w:val="clear" w:color="auto" w:fill="FFFFFF"/>
          <w:lang w:val="ru-RU"/>
        </w:rPr>
        <w:t>равильный уход за новорожденным</w:t>
      </w:r>
    </w:p>
    <w:p w:rsidR="00315EC7" w:rsidRPr="004F5898" w:rsidRDefault="005C1C04" w:rsidP="00315EC7">
      <w:pPr>
        <w:pStyle w:val="af4"/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в Р</w:t>
      </w:r>
      <w:r w:rsidR="00315EC7" w:rsidRPr="004F5898">
        <w:rPr>
          <w:color w:val="000000"/>
          <w:sz w:val="28"/>
          <w:szCs w:val="28"/>
        </w:rPr>
        <w:t xml:space="preserve">еспублике </w:t>
      </w:r>
      <w:r>
        <w:rPr>
          <w:color w:val="000000"/>
          <w:sz w:val="28"/>
          <w:szCs w:val="28"/>
        </w:rPr>
        <w:t xml:space="preserve">Коми </w:t>
      </w:r>
      <w:r w:rsidR="00315EC7" w:rsidRPr="004F5898">
        <w:rPr>
          <w:color w:val="000000"/>
          <w:sz w:val="28"/>
          <w:szCs w:val="28"/>
        </w:rPr>
        <w:t>имеет место гибель детей до года от синдрома внезапной младенческой смерти. Синдром внезапной младенческой смертности (СВС) - явление, до сих пор малоизученное учеными, наблюдается во всех странах мира и не имеет тенденции к снижению. Чаще всего признаки, которые позволили бы родителям или врачу заподозрить возможность катастрофы, отсутствуют.</w:t>
      </w:r>
    </w:p>
    <w:p w:rsidR="00315EC7" w:rsidRPr="004F5898" w:rsidRDefault="00315EC7" w:rsidP="00315EC7">
      <w:pPr>
        <w:pStyle w:val="af4"/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r w:rsidRPr="004F5898">
        <w:rPr>
          <w:color w:val="000000"/>
          <w:sz w:val="28"/>
          <w:szCs w:val="28"/>
        </w:rPr>
        <w:t xml:space="preserve">Существует несколько теорий в причинах синдрома: остановка дыхания, снижение кровообращения в головном мозге, нарушение реакции пробуждения, нарушение сердечного ритма и др. </w:t>
      </w:r>
    </w:p>
    <w:p w:rsidR="00315EC7" w:rsidRPr="004F5898" w:rsidRDefault="00315EC7" w:rsidP="004F5898">
      <w:pPr>
        <w:pStyle w:val="af4"/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r w:rsidRPr="004F5898">
        <w:rPr>
          <w:color w:val="000000"/>
          <w:sz w:val="28"/>
          <w:szCs w:val="28"/>
        </w:rPr>
        <w:t>Некоторые ученые рассматривают СВС как результат эмоционального стресса, испытываемого детьми при негативном отношении к ним родителей. Тугое пеленание и ограничение движений ребенка во сне усиливают у него эффе</w:t>
      </w:r>
      <w:proofErr w:type="gramStart"/>
      <w:r w:rsidRPr="004F5898">
        <w:rPr>
          <w:color w:val="000000"/>
          <w:sz w:val="28"/>
          <w:szCs w:val="28"/>
        </w:rPr>
        <w:t>кт стр</w:t>
      </w:r>
      <w:proofErr w:type="gramEnd"/>
      <w:r w:rsidRPr="004F5898">
        <w:rPr>
          <w:color w:val="000000"/>
          <w:sz w:val="28"/>
          <w:szCs w:val="28"/>
        </w:rPr>
        <w:t xml:space="preserve">аха. Курение родителей также является фактором риска внезапной смерти грудного ребенка. </w:t>
      </w:r>
    </w:p>
    <w:p w:rsidR="00E260DB" w:rsidRDefault="00315EC7" w:rsidP="00315EC7">
      <w:pPr>
        <w:pStyle w:val="af4"/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r w:rsidRPr="004F5898">
        <w:rPr>
          <w:color w:val="000000"/>
          <w:sz w:val="28"/>
          <w:szCs w:val="28"/>
        </w:rPr>
        <w:t xml:space="preserve">Многие медики связывают СВС с рядом внешних факторов, таких как перегревание малыша, неудобная поза во время сна, слишком мягкая постель. </w:t>
      </w:r>
    </w:p>
    <w:p w:rsidR="00315EC7" w:rsidRPr="004F5898" w:rsidRDefault="00315EC7" w:rsidP="00315EC7">
      <w:pPr>
        <w:pStyle w:val="af4"/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r w:rsidRPr="004F5898">
        <w:rPr>
          <w:color w:val="000000"/>
          <w:sz w:val="28"/>
          <w:szCs w:val="28"/>
        </w:rPr>
        <w:t>Профилактика СВС должна начинаться до рождения ребенка, так как смертность от СВС связана с факторами риска, возникающими в это время.</w:t>
      </w:r>
    </w:p>
    <w:p w:rsidR="00315EC7" w:rsidRPr="00F53253" w:rsidRDefault="00315EC7" w:rsidP="00F53253">
      <w:pPr>
        <w:pStyle w:val="af4"/>
        <w:shd w:val="clear" w:color="auto" w:fill="FFFFFF"/>
        <w:spacing w:before="94" w:beforeAutospacing="0" w:after="94" w:afterAutospacing="0" w:line="157" w:lineRule="atLeast"/>
        <w:ind w:firstLine="708"/>
        <w:jc w:val="center"/>
        <w:rPr>
          <w:b/>
          <w:color w:val="000000"/>
          <w:sz w:val="28"/>
          <w:szCs w:val="28"/>
        </w:rPr>
      </w:pPr>
      <w:r w:rsidRPr="00F53253">
        <w:rPr>
          <w:b/>
          <w:color w:val="000000"/>
          <w:sz w:val="28"/>
          <w:szCs w:val="28"/>
        </w:rPr>
        <w:t>Для профилактики синдрома внезапной младенческой смерти важно помнить еще ряд простых правил:</w:t>
      </w:r>
    </w:p>
    <w:p w:rsidR="00315EC7" w:rsidRPr="004F5898" w:rsidRDefault="00315EC7" w:rsidP="00F54A9E">
      <w:pPr>
        <w:pStyle w:val="af4"/>
        <w:numPr>
          <w:ilvl w:val="0"/>
          <w:numId w:val="6"/>
        </w:numPr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r w:rsidRPr="004F5898">
        <w:rPr>
          <w:color w:val="000000"/>
          <w:sz w:val="28"/>
          <w:szCs w:val="28"/>
        </w:rPr>
        <w:t>Получите медицинское обслуживание в начале беременности, начиная с первых трех месяцев с регулярными посещениями врача и выполнением его рекомендаций.</w:t>
      </w:r>
    </w:p>
    <w:p w:rsidR="00315EC7" w:rsidRPr="004F5898" w:rsidRDefault="00315EC7" w:rsidP="00F54A9E">
      <w:pPr>
        <w:pStyle w:val="af4"/>
        <w:numPr>
          <w:ilvl w:val="0"/>
          <w:numId w:val="6"/>
        </w:numPr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r w:rsidRPr="004F5898">
        <w:rPr>
          <w:color w:val="000000"/>
          <w:sz w:val="28"/>
          <w:szCs w:val="28"/>
        </w:rPr>
        <w:t>Хорошее питание. Эти меры могут снизить риск преждевременных родов — основной фактор риска для СВСГР внешне здорового ребенка.</w:t>
      </w:r>
    </w:p>
    <w:p w:rsidR="00315EC7" w:rsidRPr="004F5898" w:rsidRDefault="00315EC7" w:rsidP="00F54A9E">
      <w:pPr>
        <w:pStyle w:val="af4"/>
        <w:numPr>
          <w:ilvl w:val="0"/>
          <w:numId w:val="6"/>
        </w:numPr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r w:rsidRPr="004F5898">
        <w:rPr>
          <w:color w:val="000000"/>
          <w:sz w:val="28"/>
          <w:szCs w:val="28"/>
        </w:rPr>
        <w:t>Отказ от курения, употребления алкоголя, наркотиков, поскольку по мере увеличения беременности они увеличивают риск СВС внешне здорового ребенка.</w:t>
      </w:r>
    </w:p>
    <w:p w:rsidR="00315EC7" w:rsidRPr="004F5898" w:rsidRDefault="00315EC7" w:rsidP="00F54A9E">
      <w:pPr>
        <w:pStyle w:val="af4"/>
        <w:numPr>
          <w:ilvl w:val="0"/>
          <w:numId w:val="6"/>
        </w:numPr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r w:rsidRPr="004F5898">
        <w:rPr>
          <w:color w:val="000000"/>
          <w:sz w:val="28"/>
          <w:szCs w:val="28"/>
        </w:rPr>
        <w:t xml:space="preserve">Интервал между рождением ребенка и наступлением следующей беременности должен </w:t>
      </w:r>
      <w:proofErr w:type="gramStart"/>
      <w:r w:rsidRPr="004F5898">
        <w:rPr>
          <w:color w:val="000000"/>
          <w:sz w:val="28"/>
          <w:szCs w:val="28"/>
        </w:rPr>
        <w:t>составлять</w:t>
      </w:r>
      <w:proofErr w:type="gramEnd"/>
      <w:r w:rsidRPr="004F5898">
        <w:rPr>
          <w:color w:val="000000"/>
          <w:sz w:val="28"/>
          <w:szCs w:val="28"/>
        </w:rPr>
        <w:t xml:space="preserve"> по крайней мере 1 год. Чем больше этот интервал, тем ниже вероятность СВС.</w:t>
      </w:r>
    </w:p>
    <w:p w:rsidR="00F53253" w:rsidRDefault="00F53253" w:rsidP="00F53253">
      <w:pPr>
        <w:pStyle w:val="af4"/>
        <w:shd w:val="clear" w:color="auto" w:fill="FFFFFF"/>
        <w:spacing w:before="94" w:beforeAutospacing="0" w:after="94" w:afterAutospacing="0" w:line="157" w:lineRule="atLeast"/>
        <w:jc w:val="center"/>
        <w:rPr>
          <w:rStyle w:val="a7"/>
          <w:rFonts w:eastAsiaTheme="majorEastAsia"/>
          <w:color w:val="000000"/>
          <w:sz w:val="28"/>
          <w:szCs w:val="28"/>
        </w:rPr>
      </w:pPr>
    </w:p>
    <w:p w:rsidR="00315EC7" w:rsidRPr="004F5898" w:rsidRDefault="00315EC7" w:rsidP="00F53253">
      <w:pPr>
        <w:pStyle w:val="af4"/>
        <w:shd w:val="clear" w:color="auto" w:fill="FFFFFF"/>
        <w:spacing w:before="94" w:beforeAutospacing="0" w:after="94" w:afterAutospacing="0" w:line="157" w:lineRule="atLeast"/>
        <w:jc w:val="center"/>
        <w:rPr>
          <w:color w:val="000000"/>
          <w:sz w:val="28"/>
          <w:szCs w:val="28"/>
        </w:rPr>
      </w:pPr>
      <w:r w:rsidRPr="004F5898">
        <w:rPr>
          <w:rStyle w:val="a7"/>
          <w:rFonts w:eastAsiaTheme="majorEastAsia"/>
          <w:color w:val="000000"/>
          <w:sz w:val="28"/>
          <w:szCs w:val="28"/>
        </w:rPr>
        <w:t>После рождения малыша:</w:t>
      </w:r>
    </w:p>
    <w:p w:rsidR="00315EC7" w:rsidRPr="004F5898" w:rsidRDefault="00315EC7" w:rsidP="009D738B">
      <w:pPr>
        <w:pStyle w:val="af4"/>
        <w:numPr>
          <w:ilvl w:val="0"/>
          <w:numId w:val="7"/>
        </w:numPr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r w:rsidRPr="004F5898">
        <w:rPr>
          <w:color w:val="000000"/>
          <w:sz w:val="28"/>
          <w:szCs w:val="28"/>
        </w:rPr>
        <w:t xml:space="preserve">Ребенок должен спать на спине, так как практически все синдромы внезапной смерти младенца приходились на </w:t>
      </w:r>
      <w:proofErr w:type="gramStart"/>
      <w:r w:rsidRPr="004F5898">
        <w:rPr>
          <w:color w:val="000000"/>
          <w:sz w:val="28"/>
          <w:szCs w:val="28"/>
        </w:rPr>
        <w:t>спавших</w:t>
      </w:r>
      <w:proofErr w:type="gramEnd"/>
      <w:r w:rsidRPr="004F5898">
        <w:rPr>
          <w:color w:val="000000"/>
          <w:sz w:val="28"/>
          <w:szCs w:val="28"/>
        </w:rPr>
        <w:t xml:space="preserve"> на животе детей.</w:t>
      </w:r>
    </w:p>
    <w:p w:rsidR="00315EC7" w:rsidRPr="004F5898" w:rsidRDefault="00315EC7" w:rsidP="009D738B">
      <w:pPr>
        <w:pStyle w:val="af4"/>
        <w:numPr>
          <w:ilvl w:val="0"/>
          <w:numId w:val="7"/>
        </w:numPr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r w:rsidRPr="004F5898">
        <w:rPr>
          <w:color w:val="000000"/>
          <w:sz w:val="28"/>
          <w:szCs w:val="28"/>
        </w:rPr>
        <w:lastRenderedPageBreak/>
        <w:t>Очень важно следить за температурой малыша и окружающего его воздуха. Сон ребенка должен быть в прохладной проветренной комнате, с температурой в помещении 20-22 градуса. Спать ребенок должен в своей кроватке, в комфортной одежде (хлопчатобумажной, избегать завязок, тесемок) и укрыт легким одеялом. Возле кровати ребенка не должно быть электроприборов.</w:t>
      </w:r>
    </w:p>
    <w:p w:rsidR="00315EC7" w:rsidRPr="004F5898" w:rsidRDefault="00315EC7" w:rsidP="009D738B">
      <w:pPr>
        <w:pStyle w:val="af4"/>
        <w:numPr>
          <w:ilvl w:val="0"/>
          <w:numId w:val="7"/>
        </w:numPr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r w:rsidRPr="004F5898">
        <w:rPr>
          <w:color w:val="000000"/>
          <w:sz w:val="28"/>
          <w:szCs w:val="28"/>
        </w:rPr>
        <w:t>Новорожденные легко перегреваются и охлаждаются при некомфортных для них внешних условиях. Признаками сильного перегрева малыша могут быть учащенное дыхание, беспокойство, иногда повышенная температура. Но не стоит забывать и о переохлаж</w:t>
      </w:r>
      <w:r w:rsidR="00A222BE">
        <w:rPr>
          <w:color w:val="000000"/>
          <w:sz w:val="28"/>
          <w:szCs w:val="28"/>
        </w:rPr>
        <w:t>дении</w:t>
      </w:r>
      <w:r w:rsidRPr="004F5898">
        <w:rPr>
          <w:color w:val="000000"/>
          <w:sz w:val="28"/>
          <w:szCs w:val="28"/>
        </w:rPr>
        <w:t xml:space="preserve">, поэтому надо лишний раз встать и проверить, не </w:t>
      </w:r>
      <w:r w:rsidR="00A222BE">
        <w:rPr>
          <w:color w:val="000000"/>
          <w:sz w:val="28"/>
          <w:szCs w:val="28"/>
        </w:rPr>
        <w:t>мерзнет</w:t>
      </w:r>
      <w:r w:rsidRPr="004F5898">
        <w:rPr>
          <w:color w:val="000000"/>
          <w:sz w:val="28"/>
          <w:szCs w:val="28"/>
        </w:rPr>
        <w:t xml:space="preserve"> ли ребенок.</w:t>
      </w:r>
    </w:p>
    <w:p w:rsidR="00315EC7" w:rsidRPr="004F5898" w:rsidRDefault="00315EC7" w:rsidP="009D738B">
      <w:pPr>
        <w:pStyle w:val="af4"/>
        <w:numPr>
          <w:ilvl w:val="0"/>
          <w:numId w:val="7"/>
        </w:numPr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r w:rsidRPr="004F5898">
        <w:rPr>
          <w:color w:val="000000"/>
          <w:sz w:val="28"/>
          <w:szCs w:val="28"/>
        </w:rPr>
        <w:t>В кровати новорожденного не должно быть мягких игрушек и вещей, подушек. Отсутствие этих предметов исключает удушье малыша. Следует использовать жесткий, пригнанный матрас.</w:t>
      </w:r>
    </w:p>
    <w:p w:rsidR="00F54A9E" w:rsidRDefault="00315EC7" w:rsidP="009D738B">
      <w:pPr>
        <w:pStyle w:val="af4"/>
        <w:numPr>
          <w:ilvl w:val="0"/>
          <w:numId w:val="7"/>
        </w:numPr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r w:rsidRPr="004F5898">
        <w:rPr>
          <w:color w:val="000000"/>
          <w:sz w:val="28"/>
          <w:szCs w:val="28"/>
        </w:rPr>
        <w:t>Головка ребенка должна быть открыта во время сна.</w:t>
      </w:r>
    </w:p>
    <w:p w:rsidR="00315EC7" w:rsidRPr="004F5898" w:rsidRDefault="00F54A9E" w:rsidP="009D738B">
      <w:pPr>
        <w:pStyle w:val="af4"/>
        <w:numPr>
          <w:ilvl w:val="0"/>
          <w:numId w:val="7"/>
        </w:numPr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315EC7" w:rsidRPr="004F5898">
        <w:rPr>
          <w:color w:val="000000"/>
          <w:sz w:val="28"/>
          <w:szCs w:val="28"/>
        </w:rPr>
        <w:t>збегайте воздействия на ребенка резких запахов, звуков, громк</w:t>
      </w:r>
      <w:r>
        <w:rPr>
          <w:color w:val="000000"/>
          <w:sz w:val="28"/>
          <w:szCs w:val="28"/>
        </w:rPr>
        <w:t>ой музыки</w:t>
      </w:r>
      <w:r w:rsidR="00315EC7" w:rsidRPr="004F5898">
        <w:rPr>
          <w:color w:val="000000"/>
          <w:sz w:val="28"/>
          <w:szCs w:val="28"/>
        </w:rPr>
        <w:t>, световых раздражителей, особенно во время сна.</w:t>
      </w:r>
    </w:p>
    <w:p w:rsidR="00315EC7" w:rsidRPr="004F5898" w:rsidRDefault="00315EC7" w:rsidP="009D738B">
      <w:pPr>
        <w:pStyle w:val="af4"/>
        <w:numPr>
          <w:ilvl w:val="0"/>
          <w:numId w:val="7"/>
        </w:numPr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r w:rsidRPr="004F5898">
        <w:rPr>
          <w:color w:val="000000"/>
          <w:sz w:val="28"/>
          <w:szCs w:val="28"/>
        </w:rPr>
        <w:t>Оградите малыша от табачного дыма. В комнате, где находится ребенок, курить нельзя ни в коем случае.</w:t>
      </w:r>
    </w:p>
    <w:p w:rsidR="00315EC7" w:rsidRPr="004F5898" w:rsidRDefault="00315EC7" w:rsidP="009D738B">
      <w:pPr>
        <w:pStyle w:val="af4"/>
        <w:numPr>
          <w:ilvl w:val="0"/>
          <w:numId w:val="7"/>
        </w:numPr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r w:rsidRPr="004F5898">
        <w:rPr>
          <w:color w:val="000000"/>
          <w:sz w:val="28"/>
          <w:szCs w:val="28"/>
        </w:rPr>
        <w:t>Не стоит оставлять ребёнка без присмотра на диване, столе.</w:t>
      </w:r>
    </w:p>
    <w:p w:rsidR="00315EC7" w:rsidRPr="004F5898" w:rsidRDefault="00315EC7" w:rsidP="009D738B">
      <w:pPr>
        <w:pStyle w:val="af4"/>
        <w:numPr>
          <w:ilvl w:val="0"/>
          <w:numId w:val="7"/>
        </w:numPr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r w:rsidRPr="004F5898">
        <w:rPr>
          <w:color w:val="000000"/>
          <w:sz w:val="28"/>
          <w:szCs w:val="28"/>
        </w:rPr>
        <w:t>Не пеленайте ребенка слишком туго, используйте ползунки вместо пеленок.</w:t>
      </w:r>
    </w:p>
    <w:p w:rsidR="00315EC7" w:rsidRPr="004F5898" w:rsidRDefault="00315EC7" w:rsidP="009D738B">
      <w:pPr>
        <w:pStyle w:val="af4"/>
        <w:numPr>
          <w:ilvl w:val="0"/>
          <w:numId w:val="7"/>
        </w:numPr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r w:rsidRPr="004F5898">
        <w:rPr>
          <w:color w:val="000000"/>
          <w:sz w:val="28"/>
          <w:szCs w:val="28"/>
        </w:rPr>
        <w:t xml:space="preserve">Сохраните грудное вскармливание без ночного перерыва хотя бы </w:t>
      </w:r>
      <w:proofErr w:type="gramStart"/>
      <w:r w:rsidRPr="004F5898">
        <w:rPr>
          <w:color w:val="000000"/>
          <w:sz w:val="28"/>
          <w:szCs w:val="28"/>
        </w:rPr>
        <w:t>в первые</w:t>
      </w:r>
      <w:proofErr w:type="gramEnd"/>
      <w:r w:rsidRPr="004F5898">
        <w:rPr>
          <w:color w:val="000000"/>
          <w:sz w:val="28"/>
          <w:szCs w:val="28"/>
        </w:rPr>
        <w:t xml:space="preserve"> полгода жизни малыша.</w:t>
      </w:r>
    </w:p>
    <w:p w:rsidR="00315EC7" w:rsidRPr="004F5898" w:rsidRDefault="00315EC7" w:rsidP="009D738B">
      <w:pPr>
        <w:pStyle w:val="af4"/>
        <w:numPr>
          <w:ilvl w:val="0"/>
          <w:numId w:val="7"/>
        </w:numPr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r w:rsidRPr="004F5898">
        <w:rPr>
          <w:color w:val="000000"/>
          <w:sz w:val="28"/>
          <w:szCs w:val="28"/>
        </w:rPr>
        <w:t>При явлениях ОРЗ обеспечьте ребенку свободное носовое дыхание с помощью туалета носа, которому вас научит медицинский работник.</w:t>
      </w:r>
    </w:p>
    <w:p w:rsidR="00315EC7" w:rsidRPr="004F5898" w:rsidRDefault="00315EC7" w:rsidP="009D738B">
      <w:pPr>
        <w:pStyle w:val="af4"/>
        <w:numPr>
          <w:ilvl w:val="0"/>
          <w:numId w:val="7"/>
        </w:numPr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proofErr w:type="gramStart"/>
      <w:r w:rsidRPr="004F5898">
        <w:rPr>
          <w:color w:val="000000"/>
          <w:sz w:val="28"/>
          <w:szCs w:val="28"/>
        </w:rPr>
        <w:t xml:space="preserve">Знайте о «тревожных» симптомах: ребенок дает кратковременные остановки дыхания, </w:t>
      </w:r>
      <w:proofErr w:type="spellStart"/>
      <w:r w:rsidRPr="004F5898">
        <w:rPr>
          <w:color w:val="000000"/>
          <w:sz w:val="28"/>
          <w:szCs w:val="28"/>
        </w:rPr>
        <w:t>поперхивается</w:t>
      </w:r>
      <w:proofErr w:type="spellEnd"/>
      <w:r w:rsidRPr="004F5898">
        <w:rPr>
          <w:color w:val="000000"/>
          <w:sz w:val="28"/>
          <w:szCs w:val="28"/>
        </w:rPr>
        <w:t>, «сопит», «храпит», «хрюкает», кричит «до посинения», внезапно бледнеет.</w:t>
      </w:r>
      <w:proofErr w:type="gramEnd"/>
    </w:p>
    <w:p w:rsidR="00315EC7" w:rsidRPr="007B5E43" w:rsidRDefault="00315EC7" w:rsidP="00315EC7">
      <w:pPr>
        <w:pStyle w:val="af4"/>
        <w:shd w:val="clear" w:color="auto" w:fill="FFFFFF"/>
        <w:spacing w:before="94" w:beforeAutospacing="0" w:after="94" w:afterAutospacing="0" w:line="157" w:lineRule="atLeast"/>
        <w:jc w:val="both"/>
        <w:rPr>
          <w:b/>
          <w:color w:val="000000"/>
          <w:sz w:val="28"/>
          <w:szCs w:val="28"/>
        </w:rPr>
      </w:pPr>
      <w:r w:rsidRPr="007B5E43">
        <w:rPr>
          <w:b/>
          <w:color w:val="000000"/>
          <w:sz w:val="28"/>
          <w:szCs w:val="28"/>
        </w:rPr>
        <w:t>При возникновении следующих угрожающих для ребенка состояниях важно немедленно обратиться за медицинской помощью:</w:t>
      </w:r>
    </w:p>
    <w:p w:rsidR="00315EC7" w:rsidRPr="004F5898" w:rsidRDefault="007B5E43" w:rsidP="00315EC7">
      <w:pPr>
        <w:pStyle w:val="af4"/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15EC7" w:rsidRPr="004F5898">
        <w:rPr>
          <w:color w:val="000000"/>
          <w:sz w:val="28"/>
          <w:szCs w:val="28"/>
        </w:rPr>
        <w:t>ебенок плохо сосет грудь, у него появляются судороги, нарушение дыхания (частое или затрудненное), пониженная или повышенная температура тела, пупочная ранка покраснела или появились гнойные выделения, малыш вялый или слишком возбужденный, у него рвота или жидкий стул. В некоторых случаях врач назначит медикаментозное лечение.</w:t>
      </w:r>
    </w:p>
    <w:p w:rsidR="00EA7E3C" w:rsidRDefault="00315EC7" w:rsidP="00EA7E3C">
      <w:pPr>
        <w:pStyle w:val="af4"/>
        <w:shd w:val="clear" w:color="auto" w:fill="FFFFFF"/>
        <w:spacing w:before="94" w:beforeAutospacing="0" w:after="94" w:afterAutospacing="0" w:line="157" w:lineRule="atLeast"/>
        <w:jc w:val="both"/>
        <w:rPr>
          <w:color w:val="000000"/>
          <w:sz w:val="28"/>
          <w:szCs w:val="28"/>
        </w:rPr>
      </w:pPr>
      <w:r w:rsidRPr="004F5898">
        <w:rPr>
          <w:color w:val="000000"/>
          <w:sz w:val="28"/>
          <w:szCs w:val="28"/>
        </w:rPr>
        <w:t>Пусть ваш малыш родится желанным и любимым! Соблюдение этих несложных правил, внимательность и бережное отношение к новой жизни поможет вам в полной мере почувствовать радость родительства.</w:t>
      </w:r>
    </w:p>
    <w:p w:rsidR="00E701D6" w:rsidRPr="004F5898" w:rsidRDefault="00E701D6" w:rsidP="00EA7E3C">
      <w:pPr>
        <w:pStyle w:val="af4"/>
        <w:shd w:val="clear" w:color="auto" w:fill="FFFFFF"/>
        <w:spacing w:before="94" w:beforeAutospacing="0" w:after="94" w:afterAutospacing="0" w:line="157" w:lineRule="atLeast"/>
        <w:jc w:val="center"/>
        <w:rPr>
          <w:b/>
          <w:bCs/>
          <w:color w:val="000000"/>
          <w:szCs w:val="28"/>
          <w:shd w:val="clear" w:color="auto" w:fill="FFFFFF"/>
        </w:rPr>
      </w:pPr>
      <w:r w:rsidRPr="004F5898">
        <w:rPr>
          <w:b/>
          <w:bCs/>
          <w:color w:val="000000"/>
          <w:szCs w:val="28"/>
          <w:shd w:val="clear" w:color="auto" w:fill="FFFFFF"/>
        </w:rPr>
        <w:t>________________________________________________________________________________</w:t>
      </w:r>
      <w:r w:rsidR="00EA7E3C">
        <w:rPr>
          <w:b/>
          <w:bCs/>
          <w:color w:val="000000"/>
          <w:szCs w:val="28"/>
          <w:shd w:val="clear" w:color="auto" w:fill="FFFFFF"/>
        </w:rPr>
        <w:t>___________</w:t>
      </w:r>
    </w:p>
    <w:p w:rsidR="00E701D6" w:rsidRPr="00F53253" w:rsidRDefault="00E701D6" w:rsidP="00F53253">
      <w:pPr>
        <w:jc w:val="center"/>
        <w:rPr>
          <w:i/>
          <w:sz w:val="24"/>
          <w:szCs w:val="24"/>
          <w:lang w:val="ru-RU"/>
        </w:rPr>
      </w:pPr>
      <w:r w:rsidRPr="00F53253">
        <w:rPr>
          <w:bCs/>
          <w:i/>
          <w:color w:val="000000"/>
          <w:sz w:val="24"/>
          <w:szCs w:val="24"/>
          <w:shd w:val="clear" w:color="auto" w:fill="FFFFFF"/>
          <w:lang w:val="ru-RU"/>
        </w:rPr>
        <w:t>Памятка «Коми республиканского перинатального центра»: http://www.bnkomi.ru/data/news/40598/</w:t>
      </w:r>
    </w:p>
    <w:sectPr w:rsidR="00E701D6" w:rsidRPr="00F53253" w:rsidSect="00F5325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77B"/>
    <w:multiLevelType w:val="hybridMultilevel"/>
    <w:tmpl w:val="A37AEF62"/>
    <w:lvl w:ilvl="0" w:tplc="AEFC76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712B"/>
    <w:multiLevelType w:val="hybridMultilevel"/>
    <w:tmpl w:val="A40AB002"/>
    <w:lvl w:ilvl="0" w:tplc="E06645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0A1632"/>
    <w:multiLevelType w:val="hybridMultilevel"/>
    <w:tmpl w:val="5D8AF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839B8"/>
    <w:multiLevelType w:val="hybridMultilevel"/>
    <w:tmpl w:val="0310E50E"/>
    <w:lvl w:ilvl="0" w:tplc="E0664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51B3F"/>
    <w:multiLevelType w:val="hybridMultilevel"/>
    <w:tmpl w:val="DEBEDBAE"/>
    <w:lvl w:ilvl="0" w:tplc="C8167F5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624F23"/>
    <w:multiLevelType w:val="hybridMultilevel"/>
    <w:tmpl w:val="8BD6F934"/>
    <w:lvl w:ilvl="0" w:tplc="C8167F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E2D8D"/>
    <w:multiLevelType w:val="hybridMultilevel"/>
    <w:tmpl w:val="8970056C"/>
    <w:lvl w:ilvl="0" w:tplc="C8167F5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C7"/>
    <w:rsid w:val="0014589D"/>
    <w:rsid w:val="00214E83"/>
    <w:rsid w:val="0022378C"/>
    <w:rsid w:val="00232E8D"/>
    <w:rsid w:val="002C32FD"/>
    <w:rsid w:val="00315EC7"/>
    <w:rsid w:val="004A187F"/>
    <w:rsid w:val="004C3386"/>
    <w:rsid w:val="004E0366"/>
    <w:rsid w:val="004F5898"/>
    <w:rsid w:val="005C1C04"/>
    <w:rsid w:val="006A2935"/>
    <w:rsid w:val="00777690"/>
    <w:rsid w:val="007B5E43"/>
    <w:rsid w:val="007D066D"/>
    <w:rsid w:val="007D1CC7"/>
    <w:rsid w:val="00881182"/>
    <w:rsid w:val="009D1E33"/>
    <w:rsid w:val="009D738B"/>
    <w:rsid w:val="00A222BE"/>
    <w:rsid w:val="00A267D6"/>
    <w:rsid w:val="00AF062D"/>
    <w:rsid w:val="00E260DB"/>
    <w:rsid w:val="00E45F27"/>
    <w:rsid w:val="00E701D6"/>
    <w:rsid w:val="00EA7E3C"/>
    <w:rsid w:val="00EB242C"/>
    <w:rsid w:val="00EF472B"/>
    <w:rsid w:val="00F050B2"/>
    <w:rsid w:val="00F53253"/>
    <w:rsid w:val="00F5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B2"/>
  </w:style>
  <w:style w:type="paragraph" w:styleId="1">
    <w:name w:val="heading 1"/>
    <w:basedOn w:val="a"/>
    <w:next w:val="a"/>
    <w:link w:val="10"/>
    <w:uiPriority w:val="9"/>
    <w:qFormat/>
    <w:rsid w:val="00EB2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4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4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4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24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24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24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24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24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2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24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B24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B24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B24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B24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B24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B24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B24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2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B2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B2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B242C"/>
    <w:rPr>
      <w:b/>
      <w:bCs/>
    </w:rPr>
  </w:style>
  <w:style w:type="character" w:styleId="a8">
    <w:name w:val="Emphasis"/>
    <w:basedOn w:val="a0"/>
    <w:uiPriority w:val="20"/>
    <w:qFormat/>
    <w:rsid w:val="00EB242C"/>
    <w:rPr>
      <w:i/>
      <w:iCs/>
    </w:rPr>
  </w:style>
  <w:style w:type="paragraph" w:styleId="a9">
    <w:name w:val="No Spacing"/>
    <w:uiPriority w:val="1"/>
    <w:qFormat/>
    <w:rsid w:val="00EB242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B24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242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242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B24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B242C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B242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B242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B242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B242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B242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B242C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EB24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315E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B2"/>
  </w:style>
  <w:style w:type="paragraph" w:styleId="1">
    <w:name w:val="heading 1"/>
    <w:basedOn w:val="a"/>
    <w:next w:val="a"/>
    <w:link w:val="10"/>
    <w:uiPriority w:val="9"/>
    <w:qFormat/>
    <w:rsid w:val="00EB2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4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4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4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24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24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24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24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24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2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24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B24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B24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B24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B24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B24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B24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B24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B2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B2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B2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B242C"/>
    <w:rPr>
      <w:b/>
      <w:bCs/>
    </w:rPr>
  </w:style>
  <w:style w:type="character" w:styleId="a8">
    <w:name w:val="Emphasis"/>
    <w:basedOn w:val="a0"/>
    <w:uiPriority w:val="20"/>
    <w:qFormat/>
    <w:rsid w:val="00EB242C"/>
    <w:rPr>
      <w:i/>
      <w:iCs/>
    </w:rPr>
  </w:style>
  <w:style w:type="paragraph" w:styleId="a9">
    <w:name w:val="No Spacing"/>
    <w:uiPriority w:val="1"/>
    <w:qFormat/>
    <w:rsid w:val="00EB242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B24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242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242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B24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B242C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B242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B242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B242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B242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B242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B242C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EB24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315E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Каторкин</dc:creator>
  <cp:lastModifiedBy>Татьяна Смирнова</cp:lastModifiedBy>
  <cp:revision>2</cp:revision>
  <dcterms:created xsi:type="dcterms:W3CDTF">2015-08-04T10:25:00Z</dcterms:created>
  <dcterms:modified xsi:type="dcterms:W3CDTF">2015-08-04T10:25:00Z</dcterms:modified>
</cp:coreProperties>
</file>