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7C" w:rsidRPr="004118FF" w:rsidRDefault="004B0B7C" w:rsidP="004118FF">
      <w:pPr>
        <w:pStyle w:val="30"/>
        <w:keepNext/>
        <w:keepLines/>
        <w:shd w:val="clear" w:color="auto" w:fill="auto"/>
        <w:spacing w:line="360" w:lineRule="auto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1"/>
      <w:r w:rsidRPr="004118FF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t>Правила внутреннего распорядка</w:t>
      </w:r>
      <w:r w:rsidR="00F42F94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поведения</w:t>
      </w:r>
      <w:r w:rsidRPr="004118FF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пациентов</w:t>
      </w:r>
      <w:bookmarkEnd w:id="0"/>
    </w:p>
    <w:p w:rsidR="004B0B7C" w:rsidRPr="004118FF" w:rsidRDefault="004B0B7C" w:rsidP="004118FF">
      <w:pPr>
        <w:pStyle w:val="20"/>
        <w:shd w:val="clear" w:color="auto" w:fill="auto"/>
        <w:spacing w:line="360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2"/>
      <w:r w:rsidRPr="004118FF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>I. Общие положения.</w:t>
      </w:r>
      <w:bookmarkEnd w:id="1"/>
    </w:p>
    <w:p w:rsidR="004B0B7C" w:rsidRPr="004118FF" w:rsidRDefault="004B0B7C" w:rsidP="004118FF">
      <w:pPr>
        <w:pStyle w:val="a4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3 статьи 27 Федерального закона от 21.11.2011 </w:t>
      </w: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N</w:t>
      </w: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323-Ф</w:t>
      </w:r>
      <w:r w:rsidR="003F18CF"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З</w:t>
      </w: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«Об основах охраны здоровья граждан в Российской Федерации». Граждане обязаны соблюдать правила </w:t>
      </w:r>
      <w:r w:rsidR="00F42F94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внутреннего распорядка и </w:t>
      </w: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поведения пациента в медицинских организациях.</w:t>
      </w:r>
    </w:p>
    <w:p w:rsidR="004B0B7C" w:rsidRPr="004118FF" w:rsidRDefault="004B0B7C" w:rsidP="004118FF">
      <w:pPr>
        <w:pStyle w:val="a4"/>
        <w:numPr>
          <w:ilvl w:val="0"/>
          <w:numId w:val="1"/>
        </w:numPr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Правила включают:</w:t>
      </w:r>
    </w:p>
    <w:p w:rsidR="004B0B7C" w:rsidRPr="004118FF" w:rsidRDefault="004B0B7C" w:rsidP="004118FF">
      <w:pPr>
        <w:pStyle w:val="a4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порядок обращения в поликлинику;</w:t>
      </w:r>
    </w:p>
    <w:p w:rsidR="004B0B7C" w:rsidRPr="004118FF" w:rsidRDefault="004B0B7C" w:rsidP="004118FF">
      <w:pPr>
        <w:pStyle w:val="a4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права и обязанности пациента, а также иных посетителей поликлиники;</w:t>
      </w:r>
    </w:p>
    <w:p w:rsidR="004B0B7C" w:rsidRPr="004118FF" w:rsidRDefault="004B0B7C" w:rsidP="004118FF">
      <w:pPr>
        <w:pStyle w:val="a4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порядок разрешения конфликтных ситуаций между поликлиникой и пациентом, а также иными посетителями поликлиники;</w:t>
      </w:r>
    </w:p>
    <w:p w:rsidR="004B0B7C" w:rsidRPr="004118FF" w:rsidRDefault="004B0B7C" w:rsidP="004118FF">
      <w:pPr>
        <w:pStyle w:val="a4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порядок предоставления информации о состоянии здоровья пациента;</w:t>
      </w:r>
    </w:p>
    <w:p w:rsidR="004B0B7C" w:rsidRPr="004118FF" w:rsidRDefault="004B0B7C" w:rsidP="004118FF">
      <w:pPr>
        <w:pStyle w:val="a4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порядок выдачи справок, выписок из медицинской документации пациенту или другим лицам;</w:t>
      </w:r>
    </w:p>
    <w:p w:rsidR="004B0B7C" w:rsidRPr="004118FF" w:rsidRDefault="004B0B7C" w:rsidP="004118FF">
      <w:pPr>
        <w:pStyle w:val="a4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график работы поликлиники и ее должностных лиц</w:t>
      </w:r>
      <w:r w:rsid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B0B7C" w:rsidRPr="004118FF" w:rsidRDefault="004B0B7C" w:rsidP="004118FF">
      <w:pPr>
        <w:pStyle w:val="a4"/>
        <w:numPr>
          <w:ilvl w:val="0"/>
          <w:numId w:val="1"/>
        </w:numPr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Настоящие правила обязательны для всех пациентов, проходящих обследование и лечение в поликлинике, а также иных посетителей поликлиники.</w:t>
      </w:r>
    </w:p>
    <w:p w:rsidR="004B0B7C" w:rsidRPr="004118FF" w:rsidRDefault="004B0B7C" w:rsidP="004118FF">
      <w:pPr>
        <w:pStyle w:val="a4"/>
        <w:numPr>
          <w:ilvl w:val="0"/>
          <w:numId w:val="1"/>
        </w:numPr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Настоящие правила для пациентов, а также иных посетителей поликлиники должны находиться в доступном месте (в справочном окне регистратуры), информация о месте нахождения Правил должна быть вывешена в организации на видном месте.</w:t>
      </w:r>
    </w:p>
    <w:p w:rsidR="004B0B7C" w:rsidRPr="004118FF" w:rsidRDefault="004B0B7C" w:rsidP="004118FF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3"/>
      <w:r w:rsidRPr="004118FF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>Порядок обращения пациентов в поликлинику.</w:t>
      </w:r>
      <w:bookmarkEnd w:id="2"/>
    </w:p>
    <w:p w:rsidR="004B0B7C" w:rsidRPr="004118FF" w:rsidRDefault="004B0B7C" w:rsidP="004118FF">
      <w:pPr>
        <w:pStyle w:val="a4"/>
        <w:numPr>
          <w:ilvl w:val="0"/>
          <w:numId w:val="4"/>
        </w:numPr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В целях профилактики заболеваний, современной диагностики и лечения в амбулаторных условиях граждане закрепляются за организациями здравоохранения по месту постоянного жительства. Если пациент не проживает на территории обслуживания учреждения, вопрос прикрепления решается с согласия руководителя учреждения и участкового врача, к которому прикрепляется пациент.</w:t>
      </w:r>
    </w:p>
    <w:p w:rsidR="004B0B7C" w:rsidRPr="004118FF" w:rsidRDefault="004B0B7C" w:rsidP="004118FF">
      <w:pPr>
        <w:pStyle w:val="a4"/>
        <w:numPr>
          <w:ilvl w:val="0"/>
          <w:numId w:val="4"/>
        </w:numPr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При состояниях, требующих срочного медицинского вмешательства (несчастный случай, травма, другие состояния и заболевания, угрожающие жизни или здоровью гражданина или окружающих его лиц), необходимо обратиться в службу скорой медицинской помощи по</w:t>
      </w:r>
      <w:r w:rsidR="003F18CF" w:rsidRPr="004118FF">
        <w:rPr>
          <w:rFonts w:ascii="Times New Roman" w:hAnsi="Times New Roman" w:cs="Times New Roman"/>
          <w:sz w:val="28"/>
          <w:szCs w:val="28"/>
        </w:rPr>
        <w:t xml:space="preserve"> </w:t>
      </w:r>
      <w:r w:rsidR="007E4DB4"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телефону</w:t>
      </w: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4118FF">
        <w:rPr>
          <w:rStyle w:val="18pt"/>
          <w:rFonts w:ascii="Times New Roman" w:hAnsi="Times New Roman" w:cs="Times New Roman"/>
          <w:b w:val="0"/>
          <w:color w:val="000000"/>
          <w:sz w:val="28"/>
          <w:szCs w:val="28"/>
        </w:rPr>
        <w:t>03</w:t>
      </w:r>
      <w:r w:rsidRPr="004118FF">
        <w:rPr>
          <w:rStyle w:val="18pt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круглосуточно.</w:t>
      </w:r>
    </w:p>
    <w:p w:rsidR="004B0B7C" w:rsidRPr="004118FF" w:rsidRDefault="004B0B7C" w:rsidP="004118FF">
      <w:pPr>
        <w:pStyle w:val="a4"/>
        <w:numPr>
          <w:ilvl w:val="0"/>
          <w:numId w:val="4"/>
        </w:numPr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Медицинская помощь населению осуществляется по территориальному принципу</w:t>
      </w:r>
      <w:r w:rsidR="007D2B5C"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непосредственно в поликлинике в будни </w:t>
      </w:r>
      <w:r w:rsidR="008C55D7">
        <w:rPr>
          <w:rStyle w:val="a5"/>
          <w:rFonts w:ascii="Times New Roman" w:hAnsi="Times New Roman" w:cs="Times New Roman"/>
          <w:color w:val="000000"/>
          <w:sz w:val="28"/>
          <w:szCs w:val="28"/>
        </w:rPr>
        <w:t>с 08.00 ч. до 19</w:t>
      </w:r>
      <w:r w:rsidR="007D2B5C"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.00 ч., в субботу с 08.00 ч. до 14.00 ч. (согласно расписанию  врачей).</w:t>
      </w:r>
    </w:p>
    <w:p w:rsidR="004118FF" w:rsidRPr="004118FF" w:rsidRDefault="004B0B7C" w:rsidP="004118FF">
      <w:pPr>
        <w:pStyle w:val="a4"/>
        <w:numPr>
          <w:ilvl w:val="0"/>
          <w:numId w:val="4"/>
        </w:numPr>
        <w:shd w:val="clear" w:color="auto" w:fill="auto"/>
        <w:spacing w:line="240" w:lineRule="auto"/>
        <w:ind w:firstLine="567"/>
        <w:jc w:val="both"/>
        <w:rPr>
          <w:rStyle w:val="Tahoma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При состояниях, не требующих срочного медицинского вмешательства, пациент или его законный представитель</w:t>
      </w:r>
      <w:r w:rsidR="007D2B5C"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должен обращаться в регистратуру </w:t>
      </w:r>
      <w:r w:rsidR="007D2B5C"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поликлиники.</w:t>
      </w: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18CF" w:rsidRPr="004118FF">
        <w:rPr>
          <w:rStyle w:val="Tahoma"/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 xml:space="preserve">При первичном </w:t>
      </w:r>
      <w:r w:rsidRPr="004118FF">
        <w:rPr>
          <w:rStyle w:val="Tahoma"/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 xml:space="preserve"> и</w:t>
      </w:r>
      <w:r w:rsidR="003F18CF" w:rsidRPr="004118FF">
        <w:rPr>
          <w:rStyle w:val="Tahoma"/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ли</w:t>
      </w:r>
      <w:r w:rsidRPr="004118FF">
        <w:rPr>
          <w:rStyle w:val="Tahoma"/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 xml:space="preserve"> повторном обращении в регистратуру учреждения пациент или его законный представитель</w:t>
      </w:r>
      <w:r w:rsidR="007D2B5C" w:rsidRPr="004118FF">
        <w:rPr>
          <w:rStyle w:val="Tahoma"/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 xml:space="preserve"> </w:t>
      </w:r>
      <w:r w:rsidR="007D2B5C" w:rsidRPr="004118FF">
        <w:rPr>
          <w:rStyle w:val="4"/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 xml:space="preserve">обязан представить документ, </w:t>
      </w:r>
      <w:r w:rsidRPr="004118FF">
        <w:rPr>
          <w:rStyle w:val="4"/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удостоверяющий личность (паспорт) и действующий</w:t>
      </w:r>
      <w:r w:rsidR="007D2B5C" w:rsidRPr="004118FF">
        <w:rPr>
          <w:rStyle w:val="4"/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 xml:space="preserve"> </w:t>
      </w:r>
      <w:r w:rsidRPr="004118FF">
        <w:rPr>
          <w:rStyle w:val="Tahoma"/>
          <w:rFonts w:ascii="Times New Roman" w:hAnsi="Times New Roman" w:cs="Times New Roman"/>
          <w:b w:val="0"/>
          <w:color w:val="000000"/>
          <w:sz w:val="28"/>
          <w:szCs w:val="28"/>
        </w:rPr>
        <w:t>страховой полис пациента</w:t>
      </w:r>
      <w:r w:rsidR="007D2B5C" w:rsidRPr="004118FF">
        <w:rPr>
          <w:rStyle w:val="Tahoma"/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3F18CF" w:rsidRPr="004118FF">
        <w:rPr>
          <w:rStyle w:val="Tahoma"/>
          <w:rFonts w:ascii="Times New Roman" w:hAnsi="Times New Roman" w:cs="Times New Roman"/>
          <w:b w:val="0"/>
          <w:color w:val="000000"/>
          <w:sz w:val="28"/>
          <w:szCs w:val="28"/>
        </w:rPr>
        <w:t xml:space="preserve"> СНИЛС,</w:t>
      </w:r>
      <w:r w:rsidR="007D2B5C" w:rsidRPr="004118FF">
        <w:rPr>
          <w:rStyle w:val="4"/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 xml:space="preserve"> доверенность законного представителя</w:t>
      </w:r>
      <w:r w:rsidR="009169CA" w:rsidRPr="004118FF">
        <w:rPr>
          <w:rStyle w:val="4"/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 xml:space="preserve"> (</w:t>
      </w:r>
      <w:r w:rsidR="004118FF">
        <w:rPr>
          <w:rStyle w:val="4"/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 xml:space="preserve">на </w:t>
      </w:r>
      <w:r w:rsidR="009169CA" w:rsidRPr="004118FF">
        <w:rPr>
          <w:rStyle w:val="4"/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бабушк</w:t>
      </w:r>
      <w:r w:rsidR="004118FF">
        <w:rPr>
          <w:rStyle w:val="4"/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у</w:t>
      </w:r>
      <w:r w:rsidR="007D2B5C" w:rsidRPr="004118FF">
        <w:rPr>
          <w:rStyle w:val="4"/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, дедушк</w:t>
      </w:r>
      <w:r w:rsidR="004118FF">
        <w:rPr>
          <w:rStyle w:val="4"/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у и прочих лиц</w:t>
      </w:r>
      <w:r w:rsidR="007D2B5C" w:rsidRPr="004118FF">
        <w:rPr>
          <w:rStyle w:val="4"/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)</w:t>
      </w:r>
      <w:r w:rsidRPr="004118FF">
        <w:rPr>
          <w:rStyle w:val="Tahoma"/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</w:p>
    <w:p w:rsidR="004B0B7C" w:rsidRPr="004118FF" w:rsidRDefault="004118FF" w:rsidP="004118FF">
      <w:pPr>
        <w:pStyle w:val="a4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4B0B7C"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В регистратур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4B0B7C"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учреждения при первичном обращении на</w:t>
      </w:r>
      <w:r w:rsidR="007D2B5C" w:rsidRPr="004118FF">
        <w:rPr>
          <w:rFonts w:ascii="Times New Roman" w:hAnsi="Times New Roman" w:cs="Times New Roman"/>
          <w:sz w:val="28"/>
          <w:szCs w:val="28"/>
        </w:rPr>
        <w:t xml:space="preserve"> </w:t>
      </w:r>
      <w:r w:rsidR="004B0B7C"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пациента </w:t>
      </w:r>
      <w:proofErr w:type="gramStart"/>
      <w:r w:rsidR="004B0B7C"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lastRenderedPageBreak/>
        <w:t>заводится медицинская карта амбулаторного больного, в которую вносятся</w:t>
      </w:r>
      <w:r w:rsidR="009169CA"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0B7C"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следующие сведения о пациенте: фамилия, имя, отчество (полностью), пол, дата рождения</w:t>
      </w:r>
      <w:r w:rsidR="009169CA"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0B7C"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(число, месяц, год), адрес по данным прописки (регистрации) на основании документов,</w:t>
      </w:r>
      <w:r w:rsidR="009169CA" w:rsidRPr="004118FF">
        <w:rPr>
          <w:rFonts w:ascii="Times New Roman" w:hAnsi="Times New Roman" w:cs="Times New Roman"/>
          <w:sz w:val="28"/>
          <w:szCs w:val="28"/>
        </w:rPr>
        <w:t xml:space="preserve"> </w:t>
      </w:r>
      <w:r w:rsidR="004B0B7C"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удостоверяющих личность, серия и номер паспорта, серия и номер страхового</w:t>
      </w:r>
      <w:r w:rsidR="009169CA"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0B7C" w:rsidRPr="004118FF">
        <w:rPr>
          <w:rStyle w:val="4Arial"/>
          <w:rFonts w:ascii="Times New Roman" w:hAnsi="Times New Roman" w:cs="Times New Roman"/>
          <w:color w:val="000000"/>
          <w:sz w:val="28"/>
          <w:szCs w:val="28"/>
        </w:rPr>
        <w:t>медицинского полиса</w:t>
      </w:r>
      <w:r w:rsidR="003F18CF" w:rsidRPr="004118FF">
        <w:rPr>
          <w:rStyle w:val="4Arial"/>
          <w:rFonts w:ascii="Times New Roman" w:hAnsi="Times New Roman" w:cs="Times New Roman"/>
          <w:color w:val="000000"/>
          <w:sz w:val="28"/>
          <w:szCs w:val="28"/>
        </w:rPr>
        <w:t>, СНИЛС.</w:t>
      </w:r>
      <w:proofErr w:type="gramEnd"/>
      <w:r w:rsidR="009169CA" w:rsidRPr="004118FF">
        <w:rPr>
          <w:rStyle w:val="4Arial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0B7C" w:rsidRPr="004118FF">
        <w:rPr>
          <w:rStyle w:val="4"/>
          <w:rFonts w:ascii="Times New Roman" w:hAnsi="Times New Roman" w:cs="Times New Roman"/>
          <w:i/>
          <w:color w:val="000000"/>
          <w:sz w:val="28"/>
          <w:szCs w:val="28"/>
        </w:rPr>
        <w:t>Меди</w:t>
      </w:r>
      <w:r w:rsidR="009169CA" w:rsidRPr="004118FF">
        <w:rPr>
          <w:rStyle w:val="4"/>
          <w:rFonts w:ascii="Times New Roman" w:hAnsi="Times New Roman" w:cs="Times New Roman"/>
          <w:i/>
          <w:color w:val="000000"/>
          <w:sz w:val="28"/>
          <w:szCs w:val="28"/>
        </w:rPr>
        <w:t xml:space="preserve">цинская карта пациента является </w:t>
      </w:r>
      <w:r w:rsidR="004B0B7C" w:rsidRPr="004118FF">
        <w:rPr>
          <w:rStyle w:val="4"/>
          <w:rFonts w:ascii="Times New Roman" w:hAnsi="Times New Roman" w:cs="Times New Roman"/>
          <w:i/>
          <w:color w:val="000000"/>
          <w:sz w:val="28"/>
          <w:szCs w:val="28"/>
        </w:rPr>
        <w:t>собственностью</w:t>
      </w:r>
      <w:r w:rsidR="003F18CF" w:rsidRPr="004118FF">
        <w:rPr>
          <w:rStyle w:val="4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B0B7C" w:rsidRPr="004118FF">
        <w:rPr>
          <w:rStyle w:val="4"/>
          <w:rFonts w:ascii="Times New Roman" w:hAnsi="Times New Roman" w:cs="Times New Roman"/>
          <w:i/>
          <w:color w:val="000000"/>
          <w:sz w:val="28"/>
          <w:szCs w:val="28"/>
        </w:rPr>
        <w:t>поликлиники и должна храниться в регистратуре.</w:t>
      </w:r>
      <w:r w:rsidR="009169CA" w:rsidRPr="004118FF"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B0B7C" w:rsidRPr="004118FF">
        <w:rPr>
          <w:rStyle w:val="4Arial"/>
          <w:rFonts w:ascii="Times New Roman" w:hAnsi="Times New Roman" w:cs="Times New Roman"/>
          <w:color w:val="000000"/>
          <w:sz w:val="28"/>
          <w:szCs w:val="28"/>
        </w:rPr>
        <w:t>Медицинская карта выдается на руки</w:t>
      </w:r>
      <w:r w:rsidR="007E4DB4" w:rsidRPr="004118FF">
        <w:rPr>
          <w:rStyle w:val="4Arial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0B7C"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пациенту в случае направления лечащим врачом пациента на консультацию в другое</w:t>
      </w:r>
      <w:r w:rsidR="009169CA" w:rsidRPr="004118FF">
        <w:rPr>
          <w:rFonts w:ascii="Times New Roman" w:hAnsi="Times New Roman" w:cs="Times New Roman"/>
          <w:sz w:val="28"/>
          <w:szCs w:val="28"/>
        </w:rPr>
        <w:t xml:space="preserve"> </w:t>
      </w:r>
      <w:r w:rsidR="009169CA"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лечебное учреждение</w:t>
      </w:r>
      <w:r w:rsidR="004B0B7C"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.</w:t>
      </w:r>
      <w:r w:rsidR="009169CA"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0B7C"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Информация о выдаче амбулаторной карты на руки заносится в</w:t>
      </w:r>
      <w:r w:rsidR="009169CA" w:rsidRPr="004118FF">
        <w:rPr>
          <w:rStyle w:val="6"/>
          <w:b w:val="0"/>
          <w:color w:val="000000"/>
          <w:sz w:val="28"/>
          <w:szCs w:val="28"/>
        </w:rPr>
        <w:t xml:space="preserve"> </w:t>
      </w:r>
      <w:r w:rsidR="009169CA" w:rsidRPr="004118FF">
        <w:rPr>
          <w:rStyle w:val="6"/>
          <w:b w:val="0"/>
          <w:i w:val="0"/>
          <w:color w:val="000000"/>
          <w:sz w:val="28"/>
          <w:szCs w:val="28"/>
        </w:rPr>
        <w:t>специальный журнал или программу</w:t>
      </w:r>
      <w:r w:rsidR="009169CA" w:rsidRPr="004118FF">
        <w:rPr>
          <w:rStyle w:val="6"/>
          <w:b w:val="0"/>
          <w:i w:val="0"/>
          <w:iCs w:val="0"/>
          <w:color w:val="000000"/>
          <w:sz w:val="28"/>
          <w:szCs w:val="28"/>
        </w:rPr>
        <w:t xml:space="preserve">. </w:t>
      </w:r>
      <w:r w:rsidR="004B0B7C" w:rsidRPr="004118FF"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>Не разрешается самовольный вынос медицинской карты</w:t>
      </w:r>
      <w:r w:rsidR="009169CA" w:rsidRPr="004118FF"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 xml:space="preserve"> из поликлиники</w:t>
      </w:r>
      <w:r w:rsidR="003F18CF" w:rsidRPr="004118FF"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9169CA" w:rsidRPr="004118FF" w:rsidRDefault="009169CA" w:rsidP="004118FF">
      <w:pPr>
        <w:pStyle w:val="a4"/>
        <w:shd w:val="clear" w:color="auto" w:fill="auto"/>
        <w:spacing w:line="240" w:lineRule="auto"/>
        <w:ind w:firstLine="567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4118FF">
        <w:rPr>
          <w:rStyle w:val="7Arial"/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4118FF">
        <w:rPr>
          <w:rStyle w:val="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вмешательство. Поскольку в отношении несовершеннолетних информированное добровольное согласие на медицинское вмешательство дает один из родителей или иной законный представитель, несовершеннолетних пациентов поликлинике в возрасте младше пятнадцати лет должен сопровождать их законный представитель. </w:t>
      </w:r>
    </w:p>
    <w:p w:rsidR="00CF238F" w:rsidRDefault="009169CA" w:rsidP="004118FF">
      <w:pPr>
        <w:pStyle w:val="a4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6. Организация предварительной записи на прием к врачам в поликлинике</w:t>
      </w:r>
      <w:r w:rsidR="00CF238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CF238F" w:rsidRPr="00CF23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 xml:space="preserve">непосредственно на приеме у  участкового педиатра, врача-специалиста, по телефону </w:t>
      </w:r>
      <w:proofErr w:type="spellStart"/>
      <w:proofErr w:type="gramStart"/>
      <w:r w:rsidR="00CF238F" w:rsidRPr="00CF23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колл</w:t>
      </w:r>
      <w:proofErr w:type="spellEnd"/>
      <w:r w:rsidR="00CF238F" w:rsidRPr="00CF23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-центра</w:t>
      </w:r>
      <w:proofErr w:type="gramEnd"/>
      <w:r w:rsidR="00CF238F" w:rsidRPr="00CF23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 xml:space="preserve"> поликлиники, через портал </w:t>
      </w:r>
      <w:proofErr w:type="spellStart"/>
      <w:r w:rsidR="00CF238F" w:rsidRPr="00CF23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Госуслуг</w:t>
      </w:r>
      <w:proofErr w:type="spellEnd"/>
      <w:r w:rsidR="00CF238F" w:rsidRPr="00CF23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, республиканский контакт-центр</w:t>
      </w:r>
      <w:r w:rsidR="00CF23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.</w:t>
      </w:r>
    </w:p>
    <w:p w:rsidR="009169CA" w:rsidRPr="004118FF" w:rsidRDefault="009169CA" w:rsidP="004118FF">
      <w:pPr>
        <w:pStyle w:val="a4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F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B0B7C" w:rsidRPr="004118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 и его заместителями, пациент может получить в регистратуре в устной форме и наглядно - с помощью информационных стендов, расположенных в холле учреждения.</w:t>
      </w:r>
    </w:p>
    <w:p w:rsidR="009169CA" w:rsidRPr="004118FF" w:rsidRDefault="009169CA" w:rsidP="004118FF">
      <w:pPr>
        <w:pStyle w:val="a4"/>
        <w:shd w:val="clear" w:color="auto" w:fill="auto"/>
        <w:tabs>
          <w:tab w:val="left" w:pos="7777"/>
        </w:tabs>
        <w:spacing w:line="240" w:lineRule="auto"/>
        <w:ind w:firstLine="567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8. Номерки к узким специалистам выдаются при наличии документов:</w:t>
      </w:r>
    </w:p>
    <w:p w:rsidR="009169CA" w:rsidRPr="004118FF" w:rsidRDefault="000E7DFF" w:rsidP="004118FF">
      <w:pPr>
        <w:pStyle w:val="a4"/>
        <w:shd w:val="clear" w:color="auto" w:fill="auto"/>
        <w:tabs>
          <w:tab w:val="left" w:pos="7777"/>
        </w:tabs>
        <w:spacing w:line="240" w:lineRule="auto"/>
        <w:ind w:firstLine="567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- направления от педиатра, другого узкого специалиста поликлиники (РДКБ), Военкомата;</w:t>
      </w:r>
    </w:p>
    <w:p w:rsidR="009169CA" w:rsidRPr="004118FF" w:rsidRDefault="009169CA" w:rsidP="004118FF">
      <w:pPr>
        <w:pStyle w:val="a4"/>
        <w:shd w:val="clear" w:color="auto" w:fill="auto"/>
        <w:tabs>
          <w:tab w:val="left" w:pos="7777"/>
        </w:tabs>
        <w:spacing w:line="240" w:lineRule="auto"/>
        <w:ind w:firstLine="567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- страхового медицинского полиса;</w:t>
      </w:r>
    </w:p>
    <w:p w:rsidR="009169CA" w:rsidRPr="004118FF" w:rsidRDefault="009169CA" w:rsidP="004118FF">
      <w:pPr>
        <w:pStyle w:val="a4"/>
        <w:shd w:val="clear" w:color="auto" w:fill="auto"/>
        <w:tabs>
          <w:tab w:val="left" w:pos="7777"/>
        </w:tabs>
        <w:spacing w:line="240" w:lineRule="auto"/>
        <w:ind w:firstLine="567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свидетельства о рождении или </w:t>
      </w: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пас</w:t>
      </w:r>
      <w:r w:rsid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порт</w:t>
      </w: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а (</w:t>
      </w:r>
      <w:r w:rsid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старше</w:t>
      </w: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3F18CF"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4</w:t>
      </w: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лет);</w:t>
      </w:r>
    </w:p>
    <w:p w:rsidR="009169CA" w:rsidRDefault="009169CA" w:rsidP="004118FF">
      <w:pPr>
        <w:pStyle w:val="a4"/>
        <w:shd w:val="clear" w:color="auto" w:fill="auto"/>
        <w:tabs>
          <w:tab w:val="left" w:pos="7777"/>
        </w:tabs>
        <w:spacing w:line="240" w:lineRule="auto"/>
        <w:ind w:firstLine="567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- страхового свидетельства.</w:t>
      </w:r>
    </w:p>
    <w:p w:rsidR="001B574A" w:rsidRPr="00CF238F" w:rsidRDefault="001B574A" w:rsidP="008C55D7">
      <w:pPr>
        <w:pStyle w:val="a4"/>
        <w:tabs>
          <w:tab w:val="left" w:pos="7777"/>
        </w:tabs>
        <w:spacing w:line="240" w:lineRule="auto"/>
        <w:ind w:firstLine="567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CF23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Прием врачей-специалистов как первичных, так и повторных пациентов, осуществляется по направлению участковых педиатров и по предварительной записи, в </w:t>
      </w:r>
      <w:proofErr w:type="spellStart"/>
      <w:r w:rsidRPr="00CF238F">
        <w:rPr>
          <w:rFonts w:ascii="Times New Roman" w:hAnsi="Times New Roman" w:cs="Times New Roman"/>
          <w:bCs/>
          <w:color w:val="000000"/>
          <w:sz w:val="28"/>
          <w:szCs w:val="28"/>
        </w:rPr>
        <w:t>т.ч</w:t>
      </w:r>
      <w:proofErr w:type="spellEnd"/>
      <w:r w:rsidRPr="00CF238F">
        <w:rPr>
          <w:rFonts w:ascii="Times New Roman" w:hAnsi="Times New Roman" w:cs="Times New Roman"/>
          <w:bCs/>
          <w:color w:val="000000"/>
          <w:sz w:val="28"/>
          <w:szCs w:val="28"/>
        </w:rPr>
        <w:t>. перед осмотрами разными комиссиями.</w:t>
      </w:r>
    </w:p>
    <w:p w:rsidR="001B574A" w:rsidRPr="00CF238F" w:rsidRDefault="001B574A" w:rsidP="008C55D7">
      <w:pPr>
        <w:pStyle w:val="a4"/>
        <w:tabs>
          <w:tab w:val="left" w:pos="7777"/>
        </w:tabs>
        <w:spacing w:line="240" w:lineRule="auto"/>
        <w:ind w:firstLine="567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CF238F">
        <w:rPr>
          <w:rFonts w:ascii="Times New Roman" w:hAnsi="Times New Roman" w:cs="Times New Roman"/>
          <w:color w:val="000000"/>
          <w:sz w:val="28"/>
          <w:szCs w:val="28"/>
        </w:rPr>
        <w:t>К педиатру и специалистам: офтальмологу (при травмах), стоматологу, урологу, гинекологу, хирургу можно записаться самостоятельно (без предварительного посещения педиатра).</w:t>
      </w:r>
    </w:p>
    <w:p w:rsidR="000E7DFF" w:rsidRPr="009E0F4D" w:rsidRDefault="000E7DFF" w:rsidP="000E7DFF">
      <w:pPr>
        <w:pStyle w:val="a4"/>
        <w:shd w:val="clear" w:color="auto" w:fill="auto"/>
        <w:tabs>
          <w:tab w:val="left" w:pos="7777"/>
        </w:tabs>
        <w:spacing w:line="240" w:lineRule="auto"/>
        <w:ind w:firstLine="567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highlight w:val="green"/>
        </w:rPr>
      </w:pPr>
      <w:r w:rsidRPr="00CF238F">
        <w:rPr>
          <w:rStyle w:val="a5"/>
          <w:rFonts w:ascii="Times New Roman" w:hAnsi="Times New Roman" w:cs="Times New Roman"/>
          <w:color w:val="000000"/>
          <w:sz w:val="28"/>
          <w:szCs w:val="28"/>
        </w:rPr>
        <w:t>Бе</w:t>
      </w:r>
      <w:r w:rsidR="00E57725" w:rsidRPr="00CF238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з направления от лечащего врача, но </w:t>
      </w:r>
      <w:r w:rsidRPr="00CF238F">
        <w:rPr>
          <w:rStyle w:val="a5"/>
          <w:rFonts w:ascii="Times New Roman" w:hAnsi="Times New Roman" w:cs="Times New Roman"/>
          <w:color w:val="000000"/>
          <w:sz w:val="28"/>
          <w:szCs w:val="28"/>
        </w:rPr>
        <w:t>по предварительной записи осуществляется прием специалистами пациентов, состоящих на «Д» учете по соответствующему профилю заболеванию.</w:t>
      </w:r>
    </w:p>
    <w:p w:rsidR="009169CA" w:rsidRPr="004118FF" w:rsidRDefault="009169CA" w:rsidP="004118FF">
      <w:pPr>
        <w:pStyle w:val="a4"/>
        <w:shd w:val="clear" w:color="auto" w:fill="auto"/>
        <w:tabs>
          <w:tab w:val="left" w:pos="777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9. В день приема перед посещением врача пациент или его законный представитель обязан получить статистический талон в регистратуре с предъявлением документа, удостоверяющего личность (паспорта) и </w:t>
      </w: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действующего страхового полиса и передать его на приеме врачу или медицинской сестре. Стат. талон (номерок) на </w:t>
      </w:r>
      <w:proofErr w:type="gramStart"/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пациента, записанного по предварительной записи в</w:t>
      </w:r>
      <w:r w:rsidR="003F18CF"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день приема находится</w:t>
      </w:r>
      <w:proofErr w:type="gramEnd"/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на руках</w:t>
      </w:r>
      <w:r w:rsid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169CA" w:rsidRPr="004118FF" w:rsidRDefault="009169CA" w:rsidP="004118FF">
      <w:pPr>
        <w:pStyle w:val="a4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10. Направление на плановую госпитализацию пациентов, нуждающихся в стационарном лечении, осуществляется после предварительного обследования больных.</w:t>
      </w:r>
    </w:p>
    <w:p w:rsidR="004B0B7C" w:rsidRPr="004118FF" w:rsidRDefault="009169CA" w:rsidP="004118FF">
      <w:pPr>
        <w:pStyle w:val="a4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11</w:t>
      </w:r>
      <w:r w:rsidR="004B0B7C"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. Экстренная госпитализация больных с острой патологией осуществляется по направлению врача </w:t>
      </w: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педиатра либо врача специалиста</w:t>
      </w:r>
      <w:r w:rsidR="004B0B7C"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, с привлечением сил и средств отделения скорой медицинской помощи.</w:t>
      </w:r>
    </w:p>
    <w:p w:rsidR="004B0B7C" w:rsidRPr="004118FF" w:rsidRDefault="004B0B7C" w:rsidP="004118FF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bookmark4"/>
      <w:r w:rsidRPr="004118FF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t>Права и обязанности пациентов и иных посетителей</w:t>
      </w:r>
      <w:bookmarkEnd w:id="3"/>
    </w:p>
    <w:p w:rsidR="004B0B7C" w:rsidRPr="004118FF" w:rsidRDefault="004B0B7C" w:rsidP="004118FF">
      <w:pPr>
        <w:pStyle w:val="30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bookmark5"/>
      <w:r w:rsidRPr="004118FF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t>поликлиники.</w:t>
      </w:r>
      <w:bookmarkEnd w:id="4"/>
    </w:p>
    <w:p w:rsidR="004768BC" w:rsidRPr="004118FF" w:rsidRDefault="004B0B7C" w:rsidP="004118FF">
      <w:pPr>
        <w:pStyle w:val="a4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Права и обязанности пациентов установлены в соответствии с Федеральным законом от 21.11.2011 </w:t>
      </w: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N</w:t>
      </w: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323-Ф</w:t>
      </w:r>
      <w:r w:rsidR="003F18CF"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З</w:t>
      </w: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«Об основах охраны здоровья граждан в </w:t>
      </w:r>
      <w:r w:rsidR="004768BC"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Российской Федерации»:</w:t>
      </w:r>
    </w:p>
    <w:p w:rsidR="004768BC" w:rsidRPr="004118FF" w:rsidRDefault="004768BC" w:rsidP="004118F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118F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1) выбор врача и выбор медицинской организации в соответствии с настоящим Федеральным законом;</w:t>
      </w:r>
    </w:p>
    <w:p w:rsidR="004768BC" w:rsidRPr="004118FF" w:rsidRDefault="004768BC" w:rsidP="004118F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118F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2) профилактику, диагностику, лечение, медицинскую реабилитацию в медицинских организациях в условиях, соответствующих санитарно-гигиеническим </w:t>
      </w:r>
      <w:hyperlink r:id="rId9" w:history="1">
        <w:r w:rsidRPr="004118FF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требованиям</w:t>
        </w:r>
      </w:hyperlink>
      <w:r w:rsidRPr="004118F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4768BC" w:rsidRPr="004118FF" w:rsidRDefault="004768BC" w:rsidP="004118F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118F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3) получение консультаций врачей-специалистов;</w:t>
      </w:r>
    </w:p>
    <w:p w:rsidR="004768BC" w:rsidRPr="004118FF" w:rsidRDefault="004768BC" w:rsidP="004118F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118F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4768BC" w:rsidRPr="004118FF" w:rsidRDefault="004768BC" w:rsidP="004118F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118F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4768BC" w:rsidRPr="004118FF" w:rsidRDefault="004768BC" w:rsidP="004118F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118F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6) получение лечебного питания в случае нахождения пациента на лечении в стационарных условиях;</w:t>
      </w:r>
    </w:p>
    <w:p w:rsidR="004768BC" w:rsidRPr="004118FF" w:rsidRDefault="004768BC" w:rsidP="004118F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118F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7) защиту сведений, составляющих врачебную тайну;</w:t>
      </w:r>
    </w:p>
    <w:p w:rsidR="004768BC" w:rsidRPr="004118FF" w:rsidRDefault="004768BC" w:rsidP="004118F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118F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8) отказ от медицинского вмешательства;</w:t>
      </w:r>
    </w:p>
    <w:p w:rsidR="004768BC" w:rsidRPr="004118FF" w:rsidRDefault="004768BC" w:rsidP="004118F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118F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9) возмещение вреда, причиненного здоровью при оказании ему медицинской помощи;</w:t>
      </w:r>
    </w:p>
    <w:p w:rsidR="004768BC" w:rsidRPr="004118FF" w:rsidRDefault="004768BC" w:rsidP="004118F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118F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10) допуск к нему адвоката или </w:t>
      </w:r>
      <w:hyperlink r:id="rId10" w:history="1">
        <w:r w:rsidRPr="004118FF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законного представителя</w:t>
        </w:r>
      </w:hyperlink>
      <w:r w:rsidRPr="004118F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для защиты своих прав;</w:t>
      </w:r>
    </w:p>
    <w:p w:rsidR="00750A6B" w:rsidRDefault="004768BC" w:rsidP="004118FF">
      <w:pPr>
        <w:widowControl/>
        <w:autoSpaceDE w:val="0"/>
        <w:autoSpaceDN w:val="0"/>
        <w:adjustRightInd w:val="0"/>
        <w:ind w:firstLine="567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4118F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  <w:r w:rsidR="004B0B7C" w:rsidRPr="004118F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750A6B" w:rsidRDefault="00750A6B" w:rsidP="004118FF">
      <w:pPr>
        <w:widowControl/>
        <w:autoSpaceDE w:val="0"/>
        <w:autoSpaceDN w:val="0"/>
        <w:adjustRightInd w:val="0"/>
        <w:ind w:firstLine="567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B0B7C" w:rsidRPr="00750A6B" w:rsidRDefault="004B0B7C" w:rsidP="004118F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A6B">
        <w:rPr>
          <w:rStyle w:val="a5"/>
          <w:rFonts w:ascii="Times New Roman" w:hAnsi="Times New Roman" w:cs="Times New Roman"/>
          <w:b/>
          <w:sz w:val="28"/>
          <w:szCs w:val="28"/>
        </w:rPr>
        <w:t>Право на внеочередное ок</w:t>
      </w:r>
      <w:r w:rsidR="009169CA" w:rsidRPr="00750A6B">
        <w:rPr>
          <w:rStyle w:val="a5"/>
          <w:rFonts w:ascii="Times New Roman" w:hAnsi="Times New Roman" w:cs="Times New Roman"/>
          <w:b/>
          <w:sz w:val="28"/>
          <w:szCs w:val="28"/>
        </w:rPr>
        <w:t>азание медицинской помощи имеют</w:t>
      </w:r>
      <w:r w:rsidRPr="00750A6B">
        <w:rPr>
          <w:rStyle w:val="a5"/>
          <w:rFonts w:ascii="Times New Roman" w:hAnsi="Times New Roman" w:cs="Times New Roman"/>
          <w:b/>
          <w:sz w:val="28"/>
          <w:szCs w:val="28"/>
        </w:rPr>
        <w:t>:</w:t>
      </w:r>
    </w:p>
    <w:p w:rsidR="004B0B7C" w:rsidRPr="00750A6B" w:rsidRDefault="00750A6B" w:rsidP="004118FF">
      <w:pPr>
        <w:pStyle w:val="a4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 xml:space="preserve"> дети-инвалиды.</w:t>
      </w:r>
    </w:p>
    <w:p w:rsidR="00750A6B" w:rsidRDefault="00750A6B" w:rsidP="0053724D">
      <w:pPr>
        <w:pStyle w:val="a4"/>
        <w:shd w:val="clear" w:color="auto" w:fill="auto"/>
        <w:spacing w:line="240" w:lineRule="auto"/>
        <w:ind w:firstLine="567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4B0B7C" w:rsidRPr="004118FF" w:rsidRDefault="004B0B7C" w:rsidP="0053724D">
      <w:pPr>
        <w:pStyle w:val="a4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Пациент и сопровождающие его посетители обязаны:</w:t>
      </w:r>
    </w:p>
    <w:p w:rsidR="004B0B7C" w:rsidRPr="004118FF" w:rsidRDefault="004B0B7C" w:rsidP="004118FF">
      <w:pPr>
        <w:pStyle w:val="a4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соблюдать правила внутреннего распорядка и поведения для пациентов, а также иных посетителей поликлиники;</w:t>
      </w:r>
    </w:p>
    <w:p w:rsidR="004B0B7C" w:rsidRPr="004118FF" w:rsidRDefault="004B0B7C" w:rsidP="004118FF">
      <w:pPr>
        <w:pStyle w:val="a4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бережно относиться к имуществу поликлиники;</w:t>
      </w:r>
    </w:p>
    <w:p w:rsidR="004B0B7C" w:rsidRPr="004118FF" w:rsidRDefault="004B0B7C" w:rsidP="004118FF">
      <w:pPr>
        <w:pStyle w:val="a4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уважительно относиться к медицинским работникам и другим лицам, участвующим в оказании медицинской помощи;</w:t>
      </w:r>
    </w:p>
    <w:p w:rsidR="004B0B7C" w:rsidRPr="004118FF" w:rsidRDefault="004B0B7C" w:rsidP="004118FF">
      <w:pPr>
        <w:pStyle w:val="a4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уважительно относиться к другим пациентам, соблюдать очередность, пропускать лиц, имеющих право на внеочередное обслуживание с законодательством РФ;</w:t>
      </w:r>
    </w:p>
    <w:p w:rsidR="004B0B7C" w:rsidRPr="004118FF" w:rsidRDefault="004B0B7C" w:rsidP="004118FF">
      <w:pPr>
        <w:pStyle w:val="a4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предоставлять медицинскому работнику, оказывающему ему медицинскую помощь, известную ему достоверную информаци</w:t>
      </w:r>
      <w:r w:rsidR="007E4DB4"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ю о состоянии своего здоровья (здоровья его ребенка</w:t>
      </w: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), в том числе о противопоказаниях к применению лекарственных средств, ранее перенесенных и наследственных заболеваниях;</w:t>
      </w:r>
    </w:p>
    <w:p w:rsidR="004B0B7C" w:rsidRPr="004118FF" w:rsidRDefault="004B0B7C" w:rsidP="004118FF">
      <w:pPr>
        <w:pStyle w:val="a4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выполнять медицинские предписания;</w:t>
      </w:r>
    </w:p>
    <w:p w:rsidR="004B0B7C" w:rsidRPr="004118FF" w:rsidRDefault="004B0B7C" w:rsidP="004118FF">
      <w:pPr>
        <w:pStyle w:val="a4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сотрудничать с врачом на всех этапах оказания медицинской помощи;</w:t>
      </w:r>
    </w:p>
    <w:p w:rsidR="004B0B7C" w:rsidRPr="004118FF" w:rsidRDefault="004B0B7C" w:rsidP="004118FF">
      <w:pPr>
        <w:pStyle w:val="a4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соблюдать санитарно-гигиенические нормы: (вход в отделения поликлиники в сменной обуви или бахилах, верхнюю одежду оставлять в гардеробе). Соблюдать правила запрета курения в медицинских учреждениях.</w:t>
      </w:r>
    </w:p>
    <w:p w:rsidR="004B0B7C" w:rsidRPr="004118FF" w:rsidRDefault="004B0B7C" w:rsidP="0053724D">
      <w:pPr>
        <w:pStyle w:val="a4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Посетители поликлиники не вправе оскорблять медицинских работников и других лиц, участвующих в оказании медицинской помощи, а также других пациентов и посетителей поликлиники.</w:t>
      </w:r>
      <w:r w:rsidR="009169CA"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Оскорбление, то есть унижение чести и достоинства другого лица, выраженное в неприличной форме является административным правонарушением в соответствии со статьей 5.61 Кодекса Российской Федерации об административных правонарушениях от 30.12.2001 №195-ФЗ. При этом поликлиника (её работники) вправе осуществлять (производить) фото- и киносъёмку, </w:t>
      </w:r>
      <w:proofErr w:type="spellStart"/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звуко</w:t>
      </w:r>
      <w:proofErr w:type="spellEnd"/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- и видеозапись посетителей поликлиники и использовать полученные материалы в качестве доказательства.</w:t>
      </w:r>
      <w:r w:rsidR="009169CA"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Ознакомившись с настоящими правилами, пациент и иные посетители поликлиники считаются предупрежденными о проведении в отношении них фото- и киносъёмки, </w:t>
      </w:r>
      <w:proofErr w:type="spellStart"/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звуко</w:t>
      </w:r>
      <w:proofErr w:type="spellEnd"/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- и видеозаписи.</w:t>
      </w:r>
    </w:p>
    <w:p w:rsidR="004B0B7C" w:rsidRPr="004118FF" w:rsidRDefault="004B0B7C" w:rsidP="004118FF">
      <w:pPr>
        <w:pStyle w:val="a4"/>
        <w:numPr>
          <w:ilvl w:val="0"/>
          <w:numId w:val="6"/>
        </w:numPr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Всем лицам, находящимся на территории поликлиники, запрещается:</w:t>
      </w:r>
    </w:p>
    <w:p w:rsidR="004B0B7C" w:rsidRPr="004118FF" w:rsidRDefault="004B0B7C" w:rsidP="004118FF">
      <w:pPr>
        <w:pStyle w:val="a4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Распивать спиртные напитки, входить в поликлинику в нетрезвом состоянии, а также в состоянии наркотического или токсического опьянения.</w:t>
      </w:r>
    </w:p>
    <w:p w:rsidR="004B0B7C" w:rsidRPr="004118FF" w:rsidRDefault="004B0B7C" w:rsidP="004118FF">
      <w:pPr>
        <w:pStyle w:val="a4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Самовольно проникать в служебные помещения поликлиники.</w:t>
      </w:r>
    </w:p>
    <w:p w:rsidR="004B0B7C" w:rsidRPr="004118FF" w:rsidRDefault="004B0B7C" w:rsidP="004118FF">
      <w:pPr>
        <w:pStyle w:val="a4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Приносить в поликлинику легковоспламеняющиеся, отравляющие, токсичные, ядовитые вещества, предметы и жидкости, бытовые газовые баллоны, огнестрельное оружие, колющие и </w:t>
      </w:r>
      <w:proofErr w:type="spellStart"/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легкобьющиеся</w:t>
      </w:r>
      <w:proofErr w:type="spellEnd"/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предметы, лыжи и коньки без чехлов или надлежащей </w:t>
      </w:r>
      <w:r w:rsidRPr="004118FF">
        <w:rPr>
          <w:rStyle w:val="10pt"/>
          <w:rFonts w:ascii="Times New Roman" w:hAnsi="Times New Roman" w:cs="Times New Roman"/>
          <w:color w:val="000000"/>
          <w:sz w:val="28"/>
          <w:szCs w:val="28"/>
        </w:rPr>
        <w:t>упаковки, а также животных.</w:t>
      </w:r>
    </w:p>
    <w:p w:rsidR="004B0B7C" w:rsidRPr="004118FF" w:rsidRDefault="004B0B7C" w:rsidP="004118FF">
      <w:pPr>
        <w:pStyle w:val="a4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Пользоваться открытым огнём, пиротехничес</w:t>
      </w:r>
      <w:r w:rsidR="009169CA"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кими устройствами (фейерверками </w:t>
      </w: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петардами и т.п.)</w:t>
      </w:r>
    </w:p>
    <w:p w:rsidR="004B0B7C" w:rsidRPr="004118FF" w:rsidRDefault="004B0B7C" w:rsidP="004118FF">
      <w:pPr>
        <w:pStyle w:val="a4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Передвигаться на роликовых коньках, досках, самокатах, велосипедах, колясках и всех подобных средствах в помещении поликлиники.</w:t>
      </w:r>
    </w:p>
    <w:p w:rsidR="004B0B7C" w:rsidRPr="00F42F94" w:rsidRDefault="004B0B7C" w:rsidP="004118FF">
      <w:pPr>
        <w:pStyle w:val="a4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Осуществлять любую агитационную деятельность, адресованную неограниченному кругу лиц.</w:t>
      </w:r>
    </w:p>
    <w:p w:rsidR="00F42F94" w:rsidRPr="004118FF" w:rsidRDefault="00F42F94" w:rsidP="00F42F94">
      <w:pPr>
        <w:pStyle w:val="a4"/>
        <w:shd w:val="clear" w:color="auto" w:fill="auto"/>
        <w:spacing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4B0B7C" w:rsidRPr="0053724D" w:rsidRDefault="004B0B7C" w:rsidP="004118FF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6" w:name="bookmark6"/>
      <w:r w:rsidRPr="0053724D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Порядок разрешения конфликтов между пациентом и</w:t>
      </w:r>
      <w:bookmarkEnd w:id="6"/>
    </w:p>
    <w:p w:rsidR="004B0B7C" w:rsidRPr="0053724D" w:rsidRDefault="004B0B7C" w:rsidP="004118FF">
      <w:pPr>
        <w:pStyle w:val="2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bookmarkStart w:id="7" w:name="bookmark7"/>
      <w:r w:rsidRPr="0053724D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>поликлиникой.</w:t>
      </w:r>
      <w:bookmarkEnd w:id="7"/>
    </w:p>
    <w:p w:rsidR="004B0B7C" w:rsidRPr="004118FF" w:rsidRDefault="004B0B7C" w:rsidP="004118FF">
      <w:pPr>
        <w:pStyle w:val="a4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Порядок рассмотрения жалоб и обращений определен в соответствие с Федеральным Законом Российской Федерации от 02.05.2006 г. № 59-ФЗ «О порядке рассмотрения обращений граждан Российской Федерации» В случае конфликтных ситуаций пациент (его законный представитель) имеет право непосредственно обратиться в администрацию поликлиники или к дежурному администратору (дежурному врачу) согласно графику приема граждан или обратиться в администрацию поликлиники в письменном виде.</w:t>
      </w:r>
      <w:proofErr w:type="gramEnd"/>
    </w:p>
    <w:p w:rsidR="004B0B7C" w:rsidRPr="004118FF" w:rsidRDefault="004B0B7C" w:rsidP="004118FF">
      <w:pPr>
        <w:pStyle w:val="a4"/>
        <w:numPr>
          <w:ilvl w:val="0"/>
          <w:numId w:val="8"/>
        </w:numPr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При личном приеме гражданин предъявляет документ, удостоверяющий его личность. Содержание устного обращения заноситься в Журнал приема по личным вопросам. В случае</w:t>
      </w:r>
      <w:proofErr w:type="gramStart"/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приема по личным вопросам. В остальных случаях делается письменный ответ по существу поставленных в обращении вопросов.</w:t>
      </w:r>
    </w:p>
    <w:p w:rsidR="004B0B7C" w:rsidRPr="004118FF" w:rsidRDefault="004B0B7C" w:rsidP="004118FF">
      <w:pPr>
        <w:pStyle w:val="a4"/>
        <w:numPr>
          <w:ilvl w:val="0"/>
          <w:numId w:val="8"/>
        </w:numPr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Письменное обращение, принятое в ходе личного приема, подлежит регистрации и </w:t>
      </w:r>
      <w:r w:rsidR="003F18CF"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рассмотрению</w:t>
      </w: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в порядке, установленном Федеральным законом.</w:t>
      </w:r>
    </w:p>
    <w:p w:rsidR="004B0B7C" w:rsidRPr="004118FF" w:rsidRDefault="004B0B7C" w:rsidP="004118FF">
      <w:pPr>
        <w:pStyle w:val="a4"/>
        <w:numPr>
          <w:ilvl w:val="0"/>
          <w:numId w:val="8"/>
        </w:numPr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В сл</w:t>
      </w:r>
      <w:r w:rsidR="003F18CF"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учае если в обращении содержат</w:t>
      </w: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4B0B7C" w:rsidRPr="004118FF" w:rsidRDefault="004B0B7C" w:rsidP="004118FF">
      <w:pPr>
        <w:pStyle w:val="a4"/>
        <w:numPr>
          <w:ilvl w:val="0"/>
          <w:numId w:val="8"/>
        </w:numPr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</w:t>
      </w:r>
      <w:r w:rsidR="003F18CF"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,</w:t>
      </w: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почтовый адрес, по которому должны быть направлены ответ либо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4B0B7C" w:rsidRPr="004118FF" w:rsidRDefault="004B0B7C" w:rsidP="004118FF">
      <w:pPr>
        <w:pStyle w:val="a4"/>
        <w:numPr>
          <w:ilvl w:val="0"/>
          <w:numId w:val="8"/>
        </w:numPr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B0B7C" w:rsidRPr="004118FF" w:rsidRDefault="004B0B7C" w:rsidP="004118FF">
      <w:pPr>
        <w:pStyle w:val="a4"/>
        <w:numPr>
          <w:ilvl w:val="0"/>
          <w:numId w:val="8"/>
        </w:numPr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Письменное обращение, поступившее </w:t>
      </w:r>
      <w:r w:rsidR="003F18CF"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3F18CF"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ю</w:t>
      </w: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поликлиники, рассматривается в течение </w:t>
      </w:r>
      <w:r w:rsidRPr="004118FF">
        <w:rPr>
          <w:rStyle w:val="10pt"/>
          <w:rFonts w:ascii="Times New Roman" w:hAnsi="Times New Roman" w:cs="Times New Roman"/>
          <w:color w:val="000000"/>
          <w:sz w:val="28"/>
          <w:szCs w:val="28"/>
        </w:rPr>
        <w:t xml:space="preserve">30 </w:t>
      </w: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дней со </w:t>
      </w:r>
      <w:r w:rsidRPr="004118FF">
        <w:rPr>
          <w:rStyle w:val="10pt"/>
          <w:rFonts w:ascii="Times New Roman" w:hAnsi="Times New Roman" w:cs="Times New Roman"/>
          <w:color w:val="000000"/>
          <w:sz w:val="28"/>
          <w:szCs w:val="28"/>
        </w:rPr>
        <w:t xml:space="preserve">дня </w:t>
      </w: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его регистрации в порядке, </w:t>
      </w:r>
      <w:r w:rsidRPr="004118FF">
        <w:rPr>
          <w:rStyle w:val="10pt"/>
          <w:rFonts w:ascii="Times New Roman" w:hAnsi="Times New Roman" w:cs="Times New Roman"/>
          <w:color w:val="000000"/>
          <w:sz w:val="28"/>
          <w:szCs w:val="28"/>
        </w:rPr>
        <w:t>установленном Федеральным законом.</w:t>
      </w:r>
    </w:p>
    <w:p w:rsidR="004B0B7C" w:rsidRPr="004118FF" w:rsidRDefault="004B0B7C" w:rsidP="004118FF">
      <w:pPr>
        <w:pStyle w:val="a4"/>
        <w:numPr>
          <w:ilvl w:val="0"/>
          <w:numId w:val="8"/>
        </w:numPr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Ответ на письменное обращение, поступив</w:t>
      </w:r>
      <w:r w:rsidR="009169CA"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шее в администрацию поликлиники</w:t>
      </w: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,</w:t>
      </w:r>
      <w:r w:rsidR="009169CA" w:rsidRPr="004118FF">
        <w:rPr>
          <w:rFonts w:ascii="Times New Roman" w:hAnsi="Times New Roman" w:cs="Times New Roman"/>
          <w:sz w:val="28"/>
          <w:szCs w:val="28"/>
        </w:rPr>
        <w:t xml:space="preserve"> </w:t>
      </w: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направляется по почтовому адресу, указанному в обращении.</w:t>
      </w:r>
    </w:p>
    <w:p w:rsidR="004B0B7C" w:rsidRPr="0053724D" w:rsidRDefault="004B0B7C" w:rsidP="004118FF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443"/>
        </w:tabs>
        <w:spacing w:line="240" w:lineRule="auto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8" w:name="bookmark8"/>
      <w:r w:rsidRPr="0053724D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t>Порядок получения информации о состоянии здоровья</w:t>
      </w:r>
      <w:bookmarkEnd w:id="8"/>
    </w:p>
    <w:p w:rsidR="004B0B7C" w:rsidRPr="0053724D" w:rsidRDefault="004B0B7C" w:rsidP="004118FF">
      <w:pPr>
        <w:pStyle w:val="30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9" w:name="bookmark9"/>
      <w:r w:rsidRPr="0053724D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t>пациента.</w:t>
      </w:r>
      <w:bookmarkEnd w:id="9"/>
    </w:p>
    <w:p w:rsidR="004B0B7C" w:rsidRPr="004118FF" w:rsidRDefault="004B0B7C" w:rsidP="004118FF">
      <w:pPr>
        <w:pStyle w:val="a4"/>
        <w:numPr>
          <w:ilvl w:val="0"/>
          <w:numId w:val="9"/>
        </w:numPr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организации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</w:t>
      </w: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lastRenderedPageBreak/>
        <w:t>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об этом или не назначил лицо, которому должна быть передана такая информация.</w:t>
      </w:r>
    </w:p>
    <w:p w:rsidR="004B0B7C" w:rsidRPr="004118FF" w:rsidRDefault="004B0B7C" w:rsidP="004118FF">
      <w:pPr>
        <w:pStyle w:val="a4"/>
        <w:numPr>
          <w:ilvl w:val="0"/>
          <w:numId w:val="9"/>
        </w:numPr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его законному представителю.</w:t>
      </w:r>
    </w:p>
    <w:p w:rsidR="004B0B7C" w:rsidRPr="004118FF" w:rsidRDefault="004B0B7C" w:rsidP="004118FF">
      <w:pPr>
        <w:pStyle w:val="a4"/>
        <w:numPr>
          <w:ilvl w:val="0"/>
          <w:numId w:val="9"/>
        </w:numPr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4B0B7C" w:rsidRPr="004118FF" w:rsidRDefault="004B0B7C" w:rsidP="004118FF">
      <w:pPr>
        <w:pStyle w:val="a4"/>
        <w:numPr>
          <w:ilvl w:val="0"/>
          <w:numId w:val="9"/>
        </w:numPr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Информация, содержащаяся в медицинской документации, составляет врачебную тайну и может предоставляться без согласи</w:t>
      </w:r>
      <w:r w:rsidR="003F18CF"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я пациента только по основаниям</w:t>
      </w: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, предусмотренным законодательными актами.</w:t>
      </w:r>
    </w:p>
    <w:p w:rsidR="004B0B7C" w:rsidRPr="0053724D" w:rsidRDefault="004B0B7C" w:rsidP="004118FF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142"/>
        </w:tabs>
        <w:spacing w:line="240" w:lineRule="auto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0" w:name="bookmark10"/>
      <w:r w:rsidRPr="0053724D"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</w:rPr>
        <w:t>Порядок выдачи справок, выписок из медицинской документации пациенту или другим лицам.</w:t>
      </w:r>
      <w:bookmarkEnd w:id="10"/>
    </w:p>
    <w:p w:rsidR="004B0B7C" w:rsidRPr="004118FF" w:rsidRDefault="004B0B7C" w:rsidP="004118FF">
      <w:pPr>
        <w:pStyle w:val="a4"/>
        <w:numPr>
          <w:ilvl w:val="0"/>
          <w:numId w:val="10"/>
        </w:numPr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</w:p>
    <w:p w:rsidR="004B0B7C" w:rsidRPr="004118FF" w:rsidRDefault="004B0B7C" w:rsidP="004118FF">
      <w:pPr>
        <w:pStyle w:val="a4"/>
        <w:numPr>
          <w:ilvl w:val="0"/>
          <w:numId w:val="10"/>
        </w:numPr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Документации,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- для учащихся), или справка об освобождении от служебных обязанностей. Документы, удостоверяющие временную нетрудоспособность, выдаются лечащим врачом после личного осмотра</w:t>
      </w:r>
      <w:r w:rsidR="003F18CF"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пациента</w:t>
      </w: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и подтверждаются записью в медицинской документации, обосновывающей временное о</w:t>
      </w:r>
      <w:r w:rsidR="009169CA"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свобождение от работы (</w:t>
      </w:r>
      <w:r w:rsidR="007E4DB4"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учебы</w:t>
      </w:r>
      <w:r w:rsidR="009169CA"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)</w:t>
      </w: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. В случае заболевания учащихся, студентов средних, специальных и высших учебных заведений для освобождения их от учебы выдается справка установленной формы.</w:t>
      </w:r>
    </w:p>
    <w:p w:rsidR="004B0B7C" w:rsidRPr="004118FF" w:rsidRDefault="004B0B7C" w:rsidP="004118FF">
      <w:pPr>
        <w:pStyle w:val="a4"/>
        <w:numPr>
          <w:ilvl w:val="0"/>
          <w:numId w:val="10"/>
        </w:numPr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За необоснованную выдачу, неправильное оформление листка нетрудоспособности</w:t>
      </w:r>
      <w:r w:rsidR="009169CA"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:rsidR="004B0B7C" w:rsidRPr="004118FF" w:rsidRDefault="004B0B7C" w:rsidP="004118FF">
      <w:pPr>
        <w:pStyle w:val="a4"/>
        <w:numPr>
          <w:ilvl w:val="0"/>
          <w:numId w:val="10"/>
        </w:numPr>
        <w:shd w:val="clear" w:color="auto" w:fill="auto"/>
        <w:tabs>
          <w:tab w:val="left" w:pos="902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Полученные пациентом листки нетрудоспособности и справки о временной</w:t>
      </w:r>
      <w:r w:rsidR="009169CA" w:rsidRPr="004118FF">
        <w:rPr>
          <w:rFonts w:ascii="Times New Roman" w:hAnsi="Times New Roman" w:cs="Times New Roman"/>
          <w:sz w:val="28"/>
          <w:szCs w:val="28"/>
        </w:rPr>
        <w:t xml:space="preserve">  </w:t>
      </w: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нетрудоспособности должны быть заверены печатями </w:t>
      </w:r>
      <w:proofErr w:type="gramStart"/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установленного</w:t>
      </w:r>
      <w:proofErr w:type="gramEnd"/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образцам</w:t>
      </w:r>
      <w:r w:rsidR="009169CA"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в эпидемиологическом отделе </w:t>
      </w:r>
      <w:r w:rsidR="003F18CF"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(</w:t>
      </w:r>
      <w:r w:rsidR="009169CA"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кабинет № 134</w:t>
      </w:r>
      <w:r w:rsidR="003F18CF"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)</w:t>
      </w:r>
      <w:r w:rsidR="009169CA"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B0B7C" w:rsidRPr="0053724D" w:rsidRDefault="004B0B7C" w:rsidP="004118FF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1" w:name="bookmark11"/>
      <w:r w:rsidRPr="0053724D">
        <w:rPr>
          <w:rStyle w:val="21"/>
          <w:rFonts w:ascii="Times New Roman" w:hAnsi="Times New Roman" w:cs="Times New Roman"/>
          <w:b/>
          <w:bCs/>
          <w:color w:val="000000"/>
          <w:sz w:val="28"/>
          <w:szCs w:val="28"/>
        </w:rPr>
        <w:t>График работы поликлиники и ее должностных лиц.</w:t>
      </w:r>
      <w:bookmarkEnd w:id="11"/>
    </w:p>
    <w:p w:rsidR="004B0B7C" w:rsidRPr="004118FF" w:rsidRDefault="009169CA" w:rsidP="004118FF">
      <w:pPr>
        <w:pStyle w:val="a4"/>
        <w:numPr>
          <w:ilvl w:val="0"/>
          <w:numId w:val="12"/>
        </w:numPr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4B0B7C"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>рафик работы поликлиники и ее должностных лиц определяется правилами внутреннего распорядка поликлиники с учетом ограничений, установленных Трудовым кодексом Российской Федерации.</w:t>
      </w:r>
    </w:p>
    <w:p w:rsidR="004B0B7C" w:rsidRPr="004118FF" w:rsidRDefault="004B0B7C" w:rsidP="004118FF">
      <w:pPr>
        <w:pStyle w:val="a4"/>
        <w:numPr>
          <w:ilvl w:val="0"/>
          <w:numId w:val="12"/>
        </w:numPr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4B0B7C" w:rsidRPr="004118FF" w:rsidRDefault="004B0B7C" w:rsidP="004118FF">
      <w:pPr>
        <w:pStyle w:val="a4"/>
        <w:numPr>
          <w:ilvl w:val="0"/>
          <w:numId w:val="12"/>
        </w:numPr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организации здравоохранения и по согласованию с </w:t>
      </w: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lastRenderedPageBreak/>
        <w:t>профсоюзными органами. График и режим работы утверждаются главным врачом.</w:t>
      </w:r>
    </w:p>
    <w:p w:rsidR="004B0B7C" w:rsidRPr="004118FF" w:rsidRDefault="004B0B7C" w:rsidP="004118FF">
      <w:pPr>
        <w:pStyle w:val="a4"/>
        <w:numPr>
          <w:ilvl w:val="0"/>
          <w:numId w:val="12"/>
        </w:numPr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F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Прием населения (больных и их родственников) главным врачом или его заместителем осуществляется в установленные часы приема. Информацию о часах приема можно узнать в справочном окне или на стенде рядом с регистратурой.</w:t>
      </w:r>
    </w:p>
    <w:p w:rsidR="004B0B7C" w:rsidRPr="004118FF" w:rsidRDefault="004B0B7C" w:rsidP="004118FF">
      <w:pPr>
        <w:pStyle w:val="111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  <w:bookmarkStart w:id="12" w:name="bookmark12"/>
      <w:r w:rsidRPr="004118FF">
        <w:rPr>
          <w:rStyle w:val="110"/>
          <w:bCs/>
          <w:color w:val="000000"/>
          <w:sz w:val="28"/>
          <w:szCs w:val="28"/>
        </w:rPr>
        <w:t>Посетители, нарушившие данные правила поведения несут ответственность в соответствии с Российским законодательством.</w:t>
      </w:r>
      <w:bookmarkEnd w:id="12"/>
    </w:p>
    <w:sectPr w:rsidR="004B0B7C" w:rsidRPr="004118FF" w:rsidSect="00D16D2B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134" w:right="851" w:bottom="1134" w:left="1276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7F8" w:rsidRDefault="003277F8">
      <w:r>
        <w:separator/>
      </w:r>
    </w:p>
  </w:endnote>
  <w:endnote w:type="continuationSeparator" w:id="0">
    <w:p w:rsidR="003277F8" w:rsidRDefault="0032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7C" w:rsidRDefault="004B0B7C">
    <w:pPr>
      <w:rPr>
        <w:color w:val="auto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7C" w:rsidRDefault="004B0B7C">
    <w:pPr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7C" w:rsidRDefault="004B0B7C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7F8" w:rsidRDefault="003277F8">
      <w:r>
        <w:separator/>
      </w:r>
    </w:p>
  </w:footnote>
  <w:footnote w:type="continuationSeparator" w:id="0">
    <w:p w:rsidR="003277F8" w:rsidRDefault="00327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7C" w:rsidRDefault="004B0B7C">
    <w:pPr>
      <w:rPr>
        <w:color w:val="auto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7C" w:rsidRDefault="004B0B7C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E1AF31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>
    <w:nsid w:val="00000005"/>
    <w:multiLevelType w:val="multilevel"/>
    <w:tmpl w:val="E4A6682C"/>
    <w:lvl w:ilvl="0">
      <w:start w:val="2"/>
      <w:numFmt w:val="upperRoman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>
    <w:nsid w:val="00000007"/>
    <w:multiLevelType w:val="multilevel"/>
    <w:tmpl w:val="7486CEC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0000008"/>
    <w:lvl w:ilvl="0">
      <w:start w:val="2016"/>
      <w:numFmt w:val="decimal"/>
      <w:lvlText w:val="26.0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2016"/>
      <w:numFmt w:val="decimal"/>
      <w:lvlText w:val="26.0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2016"/>
      <w:numFmt w:val="decimal"/>
      <w:lvlText w:val="26.0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2016"/>
      <w:numFmt w:val="decimal"/>
      <w:lvlText w:val="26.0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2016"/>
      <w:numFmt w:val="decimal"/>
      <w:lvlText w:val="26.0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2016"/>
      <w:numFmt w:val="decimal"/>
      <w:lvlText w:val="26.0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2016"/>
      <w:numFmt w:val="decimal"/>
      <w:lvlText w:val="26.0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2016"/>
      <w:numFmt w:val="decimal"/>
      <w:lvlText w:val="26.0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2016"/>
      <w:numFmt w:val="decimal"/>
      <w:lvlText w:val="26.0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>
    <w:nsid w:val="0000000B"/>
    <w:multiLevelType w:val="multilevel"/>
    <w:tmpl w:val="C5D2C74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000000D"/>
    <w:multiLevelType w:val="multilevel"/>
    <w:tmpl w:val="0000000C"/>
    <w:lvl w:ilvl="0">
      <w:start w:val="2016"/>
      <w:numFmt w:val="decimal"/>
      <w:lvlText w:val="26.0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2016"/>
      <w:numFmt w:val="decimal"/>
      <w:lvlText w:val="26.0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2016"/>
      <w:numFmt w:val="decimal"/>
      <w:lvlText w:val="26.0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2016"/>
      <w:numFmt w:val="decimal"/>
      <w:lvlText w:val="26.0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2016"/>
      <w:numFmt w:val="decimal"/>
      <w:lvlText w:val="26.0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2016"/>
      <w:numFmt w:val="decimal"/>
      <w:lvlText w:val="26.0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2016"/>
      <w:numFmt w:val="decimal"/>
      <w:lvlText w:val="26.0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2016"/>
      <w:numFmt w:val="decimal"/>
      <w:lvlText w:val="26.0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2016"/>
      <w:numFmt w:val="decimal"/>
      <w:lvlText w:val="26.0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7">
    <w:nsid w:val="0000000F"/>
    <w:multiLevelType w:val="multilevel"/>
    <w:tmpl w:val="C3285C5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00000011"/>
    <w:multiLevelType w:val="multilevel"/>
    <w:tmpl w:val="6CA80B6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>
    <w:nsid w:val="00000013"/>
    <w:multiLevelType w:val="multilevel"/>
    <w:tmpl w:val="82C2B23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>
    <w:nsid w:val="00000015"/>
    <w:multiLevelType w:val="multilevel"/>
    <w:tmpl w:val="00000014"/>
    <w:lvl w:ilvl="0">
      <w:start w:val="2016"/>
      <w:numFmt w:val="decimal"/>
      <w:lvlText w:val="26.0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2016"/>
      <w:numFmt w:val="decimal"/>
      <w:lvlText w:val="26.0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2016"/>
      <w:numFmt w:val="decimal"/>
      <w:lvlText w:val="26.0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2016"/>
      <w:numFmt w:val="decimal"/>
      <w:lvlText w:val="26.0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2016"/>
      <w:numFmt w:val="decimal"/>
      <w:lvlText w:val="26.0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2016"/>
      <w:numFmt w:val="decimal"/>
      <w:lvlText w:val="26.0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2016"/>
      <w:numFmt w:val="decimal"/>
      <w:lvlText w:val="26.0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2016"/>
      <w:numFmt w:val="decimal"/>
      <w:lvlText w:val="26.0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2016"/>
      <w:numFmt w:val="decimal"/>
      <w:lvlText w:val="26.0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1">
    <w:nsid w:val="00000017"/>
    <w:multiLevelType w:val="multilevel"/>
    <w:tmpl w:val="D3F04DB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5C"/>
    <w:rsid w:val="0009182A"/>
    <w:rsid w:val="000E7DFF"/>
    <w:rsid w:val="001B574A"/>
    <w:rsid w:val="002367D6"/>
    <w:rsid w:val="003277F8"/>
    <w:rsid w:val="003B76AC"/>
    <w:rsid w:val="003F18CF"/>
    <w:rsid w:val="004118FF"/>
    <w:rsid w:val="004768BC"/>
    <w:rsid w:val="004B0B7C"/>
    <w:rsid w:val="00503756"/>
    <w:rsid w:val="00512313"/>
    <w:rsid w:val="0053724D"/>
    <w:rsid w:val="005E65D4"/>
    <w:rsid w:val="00612DA5"/>
    <w:rsid w:val="00680535"/>
    <w:rsid w:val="006A5336"/>
    <w:rsid w:val="006C1D82"/>
    <w:rsid w:val="00750A6B"/>
    <w:rsid w:val="007D2B5C"/>
    <w:rsid w:val="007E4DB4"/>
    <w:rsid w:val="008C55D7"/>
    <w:rsid w:val="009169CA"/>
    <w:rsid w:val="009C01B2"/>
    <w:rsid w:val="009E0F4D"/>
    <w:rsid w:val="00AE3981"/>
    <w:rsid w:val="00BB08E0"/>
    <w:rsid w:val="00C51A61"/>
    <w:rsid w:val="00CF238F"/>
    <w:rsid w:val="00D16D2B"/>
    <w:rsid w:val="00E57725"/>
    <w:rsid w:val="00F42F94"/>
    <w:rsid w:val="00F725A6"/>
    <w:rsid w:val="00FC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line="389" w:lineRule="exact"/>
      <w:ind w:hanging="1000"/>
    </w:pPr>
    <w:rPr>
      <w:rFonts w:ascii="Arial" w:hAnsi="Arial" w:cs="Arial"/>
      <w:color w:val="auto"/>
      <w:sz w:val="21"/>
      <w:szCs w:val="21"/>
    </w:rPr>
  </w:style>
  <w:style w:type="character" w:customStyle="1" w:styleId="a5">
    <w:name w:val="Основной текст Знак"/>
    <w:link w:val="a4"/>
    <w:uiPriority w:val="99"/>
    <w:locked/>
    <w:rPr>
      <w:rFonts w:ascii="Arial" w:hAnsi="Arial" w:cs="Arial"/>
      <w:sz w:val="21"/>
      <w:szCs w:val="21"/>
      <w:u w:val="none"/>
    </w:rPr>
  </w:style>
  <w:style w:type="character" w:customStyle="1" w:styleId="18pt">
    <w:name w:val="Основной текст + 18 pt"/>
    <w:aliases w:val="Полужирный"/>
    <w:uiPriority w:val="99"/>
    <w:rPr>
      <w:rFonts w:ascii="Arial" w:hAnsi="Arial" w:cs="Arial"/>
      <w:b/>
      <w:bCs/>
      <w:sz w:val="36"/>
      <w:szCs w:val="36"/>
      <w:u w:val="none"/>
    </w:rPr>
  </w:style>
  <w:style w:type="character" w:customStyle="1" w:styleId="7">
    <w:name w:val="Основной текст (7)_"/>
    <w:link w:val="70"/>
    <w:uiPriority w:val="99"/>
    <w:locked/>
    <w:rPr>
      <w:rFonts w:ascii="Tahoma" w:hAnsi="Tahoma" w:cs="Tahoma"/>
      <w:b/>
      <w:bCs/>
      <w:sz w:val="10"/>
      <w:szCs w:val="10"/>
      <w:u w:val="none"/>
    </w:rPr>
  </w:style>
  <w:style w:type="character" w:customStyle="1" w:styleId="7Arial">
    <w:name w:val="Основной текст (7) + Arial"/>
    <w:aliases w:val="9,5 pt,Не полужирный"/>
    <w:uiPriority w:val="99"/>
    <w:rPr>
      <w:rFonts w:ascii="Arial" w:hAnsi="Arial" w:cs="Arial"/>
      <w:b w:val="0"/>
      <w:bCs w:val="0"/>
      <w:sz w:val="19"/>
      <w:szCs w:val="19"/>
      <w:u w:val="none"/>
    </w:rPr>
  </w:style>
  <w:style w:type="character" w:customStyle="1" w:styleId="8">
    <w:name w:val="Основной текст (8)_"/>
    <w:link w:val="80"/>
    <w:uiPriority w:val="99"/>
    <w:locked/>
    <w:rPr>
      <w:rFonts w:ascii="Tahoma" w:hAnsi="Tahoma" w:cs="Tahoma"/>
      <w:sz w:val="17"/>
      <w:szCs w:val="17"/>
      <w:u w:val="none"/>
    </w:rPr>
  </w:style>
  <w:style w:type="character" w:customStyle="1" w:styleId="8Arial">
    <w:name w:val="Основной текст (8) + Arial"/>
    <w:aliases w:val="92,5 pt5"/>
    <w:uiPriority w:val="99"/>
    <w:rPr>
      <w:rFonts w:ascii="Arial" w:hAnsi="Arial" w:cs="Arial"/>
      <w:sz w:val="19"/>
      <w:szCs w:val="19"/>
      <w:u w:val="none"/>
    </w:rPr>
  </w:style>
  <w:style w:type="character" w:customStyle="1" w:styleId="1">
    <w:name w:val="Заголовок №1_"/>
    <w:link w:val="10"/>
    <w:uiPriority w:val="99"/>
    <w:locked/>
    <w:rPr>
      <w:rFonts w:ascii="Arial" w:hAnsi="Arial" w:cs="Arial"/>
      <w:sz w:val="34"/>
      <w:szCs w:val="34"/>
      <w:u w:val="none"/>
    </w:rPr>
  </w:style>
  <w:style w:type="character" w:customStyle="1" w:styleId="a6">
    <w:name w:val="Колонтитул_"/>
    <w:link w:val="11"/>
    <w:uiPriority w:val="99"/>
    <w:locked/>
    <w:rPr>
      <w:rFonts w:ascii="Arial" w:hAnsi="Arial" w:cs="Arial"/>
      <w:sz w:val="15"/>
      <w:szCs w:val="15"/>
      <w:u w:val="none"/>
      <w:lang w:val="en-US" w:eastAsia="en-US"/>
    </w:rPr>
  </w:style>
  <w:style w:type="character" w:customStyle="1" w:styleId="a7">
    <w:name w:val="Колонтитул"/>
    <w:uiPriority w:val="99"/>
  </w:style>
  <w:style w:type="character" w:customStyle="1" w:styleId="7pt">
    <w:name w:val="Колонтитул + 7 pt"/>
    <w:uiPriority w:val="99"/>
    <w:rPr>
      <w:rFonts w:ascii="Arial" w:hAnsi="Arial" w:cs="Arial"/>
      <w:sz w:val="14"/>
      <w:szCs w:val="14"/>
      <w:u w:val="none"/>
      <w:lang w:val="en-US" w:eastAsia="en-US"/>
    </w:rPr>
  </w:style>
  <w:style w:type="character" w:customStyle="1" w:styleId="3">
    <w:name w:val="Заголовок №3_"/>
    <w:link w:val="30"/>
    <w:uiPriority w:val="99"/>
    <w:locked/>
    <w:rPr>
      <w:rFonts w:ascii="Arial" w:hAnsi="Arial" w:cs="Arial"/>
      <w:b/>
      <w:bCs/>
      <w:sz w:val="30"/>
      <w:szCs w:val="30"/>
      <w:u w:val="none"/>
    </w:rPr>
  </w:style>
  <w:style w:type="character" w:customStyle="1" w:styleId="2">
    <w:name w:val="Основной текст (2)_"/>
    <w:link w:val="20"/>
    <w:uiPriority w:val="99"/>
    <w:locked/>
    <w:rPr>
      <w:rFonts w:ascii="Arial" w:hAnsi="Arial" w:cs="Arial"/>
      <w:b/>
      <w:bCs/>
      <w:sz w:val="30"/>
      <w:szCs w:val="30"/>
      <w:u w:val="none"/>
    </w:rPr>
  </w:style>
  <w:style w:type="character" w:customStyle="1" w:styleId="18pt1">
    <w:name w:val="Основной текст + 18 pt1"/>
    <w:uiPriority w:val="99"/>
    <w:rPr>
      <w:rFonts w:ascii="Arial" w:hAnsi="Arial" w:cs="Arial"/>
      <w:sz w:val="36"/>
      <w:szCs w:val="36"/>
      <w:u w:val="none"/>
    </w:rPr>
  </w:style>
  <w:style w:type="character" w:customStyle="1" w:styleId="15pt">
    <w:name w:val="Колонтитул + 15 pt"/>
    <w:aliases w:val="Полужирный2,Курсив"/>
    <w:uiPriority w:val="99"/>
    <w:rPr>
      <w:rFonts w:ascii="Arial" w:hAnsi="Arial" w:cs="Arial"/>
      <w:b/>
      <w:bCs/>
      <w:i/>
      <w:iCs/>
      <w:sz w:val="30"/>
      <w:szCs w:val="30"/>
      <w:u w:val="none"/>
      <w:lang w:val="en-US" w:eastAsia="en-US"/>
    </w:rPr>
  </w:style>
  <w:style w:type="character" w:customStyle="1" w:styleId="31">
    <w:name w:val="Основной текст (3)_"/>
    <w:link w:val="32"/>
    <w:uiPriority w:val="99"/>
    <w:locked/>
    <w:rPr>
      <w:rFonts w:cs="Times New Roman"/>
      <w:b/>
      <w:bCs/>
      <w:i/>
      <w:iCs/>
      <w:spacing w:val="60"/>
      <w:sz w:val="23"/>
      <w:szCs w:val="23"/>
      <w:u w:val="none"/>
    </w:rPr>
  </w:style>
  <w:style w:type="character" w:customStyle="1" w:styleId="Tahoma">
    <w:name w:val="Основной текст + Tahoma"/>
    <w:aliases w:val="91,5 pt4,Полужирный1,Интервал 0 pt"/>
    <w:uiPriority w:val="99"/>
    <w:rPr>
      <w:rFonts w:ascii="Tahoma" w:hAnsi="Tahoma" w:cs="Tahoma"/>
      <w:b/>
      <w:bCs/>
      <w:spacing w:val="10"/>
      <w:sz w:val="19"/>
      <w:szCs w:val="19"/>
      <w:u w:val="none"/>
    </w:rPr>
  </w:style>
  <w:style w:type="character" w:customStyle="1" w:styleId="4">
    <w:name w:val="Основной текст (4)_"/>
    <w:link w:val="40"/>
    <w:uiPriority w:val="99"/>
    <w:locked/>
    <w:rPr>
      <w:rFonts w:ascii="Tahoma" w:hAnsi="Tahoma" w:cs="Tahoma"/>
      <w:b/>
      <w:bCs/>
      <w:spacing w:val="10"/>
      <w:sz w:val="19"/>
      <w:szCs w:val="19"/>
      <w:u w:val="none"/>
    </w:rPr>
  </w:style>
  <w:style w:type="character" w:customStyle="1" w:styleId="5">
    <w:name w:val="Основной текст (5)_"/>
    <w:link w:val="50"/>
    <w:uiPriority w:val="99"/>
    <w:locked/>
    <w:rPr>
      <w:rFonts w:ascii="Arial" w:hAnsi="Arial" w:cs="Arial"/>
      <w:i/>
      <w:iCs/>
      <w:sz w:val="20"/>
      <w:szCs w:val="20"/>
      <w:u w:val="none"/>
    </w:rPr>
  </w:style>
  <w:style w:type="character" w:customStyle="1" w:styleId="5FranklinGothicMedium">
    <w:name w:val="Основной текст (5) + Franklin Gothic Medium"/>
    <w:aliases w:val="10,5 pt3,Не курсив,Интервал 0 pt3"/>
    <w:uiPriority w:val="99"/>
    <w:rPr>
      <w:rFonts w:ascii="Franklin Gothic Medium" w:hAnsi="Franklin Gothic Medium" w:cs="Franklin Gothic Medium"/>
      <w:i w:val="0"/>
      <w:iCs w:val="0"/>
      <w:spacing w:val="-10"/>
      <w:sz w:val="21"/>
      <w:szCs w:val="21"/>
      <w:u w:val="none"/>
    </w:rPr>
  </w:style>
  <w:style w:type="character" w:customStyle="1" w:styleId="4Arial">
    <w:name w:val="Основной текст (4) + Arial"/>
    <w:aliases w:val="101,5 pt2,Не полужирный1,Интервал 0 pt2"/>
    <w:uiPriority w:val="99"/>
    <w:rPr>
      <w:rFonts w:ascii="Arial" w:hAnsi="Arial" w:cs="Arial"/>
      <w:b w:val="0"/>
      <w:bCs w:val="0"/>
      <w:spacing w:val="0"/>
      <w:sz w:val="21"/>
      <w:szCs w:val="21"/>
      <w:u w:val="none"/>
    </w:rPr>
  </w:style>
  <w:style w:type="character" w:customStyle="1" w:styleId="6">
    <w:name w:val="Основной текст (6)_"/>
    <w:link w:val="60"/>
    <w:uiPriority w:val="99"/>
    <w:locked/>
    <w:rPr>
      <w:rFonts w:ascii="Times New Roman" w:hAnsi="Times New Roman" w:cs="Times New Roman"/>
      <w:b/>
      <w:bCs/>
      <w:i/>
      <w:iCs/>
      <w:spacing w:val="-10"/>
      <w:u w:val="none"/>
    </w:rPr>
  </w:style>
  <w:style w:type="character" w:customStyle="1" w:styleId="Tahoma1">
    <w:name w:val="Основной текст + Tahoma1"/>
    <w:aliases w:val="11,5 pt1,Курсив1,Интервал 0 pt1"/>
    <w:uiPriority w:val="99"/>
    <w:rPr>
      <w:rFonts w:ascii="Tahoma" w:hAnsi="Tahoma" w:cs="Tahoma"/>
      <w:i/>
      <w:iCs/>
      <w:spacing w:val="-10"/>
      <w:sz w:val="23"/>
      <w:szCs w:val="23"/>
      <w:u w:val="none"/>
      <w:lang w:val="en-US" w:eastAsia="en-US"/>
    </w:rPr>
  </w:style>
  <w:style w:type="character" w:customStyle="1" w:styleId="9">
    <w:name w:val="Основной текст (9)_"/>
    <w:link w:val="90"/>
    <w:uiPriority w:val="99"/>
    <w:locked/>
    <w:rPr>
      <w:rFonts w:ascii="Arial" w:hAnsi="Arial" w:cs="Arial"/>
      <w:sz w:val="15"/>
      <w:szCs w:val="15"/>
      <w:u w:val="none"/>
    </w:rPr>
  </w:style>
  <w:style w:type="character" w:customStyle="1" w:styleId="10pt">
    <w:name w:val="Основной текст + 10 pt"/>
    <w:uiPriority w:val="99"/>
    <w:rPr>
      <w:rFonts w:ascii="Arial" w:hAnsi="Arial" w:cs="Arial"/>
      <w:sz w:val="20"/>
      <w:szCs w:val="20"/>
      <w:u w:val="none"/>
    </w:rPr>
  </w:style>
  <w:style w:type="character" w:customStyle="1" w:styleId="7pt1">
    <w:name w:val="Колонтитул + 7 pt1"/>
    <w:uiPriority w:val="99"/>
    <w:rPr>
      <w:rFonts w:ascii="Arial" w:hAnsi="Arial" w:cs="Arial"/>
      <w:sz w:val="14"/>
      <w:szCs w:val="14"/>
      <w:u w:val="none"/>
      <w:lang w:val="en-US" w:eastAsia="en-US"/>
    </w:rPr>
  </w:style>
  <w:style w:type="character" w:customStyle="1" w:styleId="100">
    <w:name w:val="Основной текст (10)_"/>
    <w:link w:val="101"/>
    <w:uiPriority w:val="99"/>
    <w:locked/>
    <w:rPr>
      <w:rFonts w:ascii="Tahoma" w:hAnsi="Tahoma" w:cs="Tahoma"/>
      <w:i/>
      <w:iCs/>
      <w:sz w:val="36"/>
      <w:szCs w:val="36"/>
      <w:u w:val="none"/>
    </w:rPr>
  </w:style>
  <w:style w:type="character" w:customStyle="1" w:styleId="-1pt">
    <w:name w:val="Основной текст + Интервал -1 pt"/>
    <w:uiPriority w:val="99"/>
    <w:rPr>
      <w:rFonts w:ascii="Arial" w:hAnsi="Arial" w:cs="Arial"/>
      <w:spacing w:val="-20"/>
      <w:sz w:val="21"/>
      <w:szCs w:val="21"/>
      <w:u w:val="none"/>
    </w:rPr>
  </w:style>
  <w:style w:type="character" w:customStyle="1" w:styleId="21">
    <w:name w:val="Заголовок №2_"/>
    <w:link w:val="22"/>
    <w:uiPriority w:val="99"/>
    <w:locked/>
    <w:rPr>
      <w:rFonts w:ascii="Arial" w:hAnsi="Arial" w:cs="Arial"/>
      <w:b/>
      <w:bCs/>
      <w:sz w:val="30"/>
      <w:szCs w:val="30"/>
      <w:u w:val="none"/>
    </w:rPr>
  </w:style>
  <w:style w:type="character" w:customStyle="1" w:styleId="110">
    <w:name w:val="Основной текст (11)_"/>
    <w:link w:val="111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color w:val="auto"/>
      <w:sz w:val="10"/>
      <w:szCs w:val="10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240" w:lineRule="atLeast"/>
    </w:pPr>
    <w:rPr>
      <w:rFonts w:ascii="Tahoma" w:hAnsi="Tahoma" w:cs="Tahoma"/>
      <w:color w:val="auto"/>
      <w:sz w:val="17"/>
      <w:szCs w:val="17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240" w:lineRule="atLeast"/>
      <w:outlineLvl w:val="0"/>
    </w:pPr>
    <w:rPr>
      <w:rFonts w:ascii="Arial" w:hAnsi="Arial" w:cs="Arial"/>
      <w:color w:val="auto"/>
      <w:sz w:val="34"/>
      <w:szCs w:val="34"/>
    </w:rPr>
  </w:style>
  <w:style w:type="paragraph" w:customStyle="1" w:styleId="11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5"/>
      <w:szCs w:val="15"/>
      <w:lang w:val="en-US" w:eastAsia="en-US"/>
    </w:rPr>
  </w:style>
  <w:style w:type="paragraph" w:customStyle="1" w:styleId="30">
    <w:name w:val="Заголовок №3"/>
    <w:basedOn w:val="a"/>
    <w:link w:val="3"/>
    <w:uiPriority w:val="99"/>
    <w:pPr>
      <w:shd w:val="clear" w:color="auto" w:fill="FFFFFF"/>
      <w:spacing w:line="240" w:lineRule="atLeast"/>
      <w:ind w:hanging="1000"/>
      <w:outlineLvl w:val="2"/>
    </w:pPr>
    <w:rPr>
      <w:rFonts w:ascii="Arial" w:hAnsi="Arial" w:cs="Arial"/>
      <w:b/>
      <w:bCs/>
      <w:color w:val="auto"/>
      <w:sz w:val="30"/>
      <w:szCs w:val="3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b/>
      <w:bCs/>
      <w:color w:val="auto"/>
      <w:sz w:val="30"/>
      <w:szCs w:val="30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line="240" w:lineRule="atLeast"/>
    </w:pPr>
    <w:rPr>
      <w:b/>
      <w:bCs/>
      <w:i/>
      <w:iCs/>
      <w:color w:val="auto"/>
      <w:spacing w:val="60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389" w:lineRule="exact"/>
    </w:pPr>
    <w:rPr>
      <w:rFonts w:ascii="Tahoma" w:hAnsi="Tahoma" w:cs="Tahoma"/>
      <w:b/>
      <w:bCs/>
      <w:color w:val="auto"/>
      <w:spacing w:val="10"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178" w:lineRule="exact"/>
      <w:jc w:val="both"/>
    </w:pPr>
    <w:rPr>
      <w:rFonts w:ascii="Arial" w:hAnsi="Arial" w:cs="Arial"/>
      <w:i/>
      <w:iCs/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i/>
      <w:iCs/>
      <w:color w:val="auto"/>
      <w:spacing w:val="-10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color w:val="auto"/>
      <w:sz w:val="15"/>
      <w:szCs w:val="15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line="240" w:lineRule="atLeast"/>
    </w:pPr>
    <w:rPr>
      <w:rFonts w:ascii="Tahoma" w:hAnsi="Tahoma" w:cs="Tahoma"/>
      <w:i/>
      <w:iCs/>
      <w:color w:val="auto"/>
      <w:sz w:val="36"/>
      <w:szCs w:val="36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line="240" w:lineRule="atLeast"/>
      <w:jc w:val="both"/>
      <w:outlineLvl w:val="1"/>
    </w:pPr>
    <w:rPr>
      <w:rFonts w:ascii="Arial" w:hAnsi="Arial" w:cs="Arial"/>
      <w:b/>
      <w:bCs/>
      <w:color w:val="auto"/>
      <w:sz w:val="30"/>
      <w:szCs w:val="30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line="475" w:lineRule="exac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7D2B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D2B5C"/>
    <w:rPr>
      <w:rFonts w:cs="Courier New"/>
      <w:color w:val="000000"/>
    </w:rPr>
  </w:style>
  <w:style w:type="paragraph" w:styleId="aa">
    <w:name w:val="footer"/>
    <w:basedOn w:val="a"/>
    <w:link w:val="ab"/>
    <w:uiPriority w:val="99"/>
    <w:unhideWhenUsed/>
    <w:rsid w:val="007D2B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7D2B5C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line="389" w:lineRule="exact"/>
      <w:ind w:hanging="1000"/>
    </w:pPr>
    <w:rPr>
      <w:rFonts w:ascii="Arial" w:hAnsi="Arial" w:cs="Arial"/>
      <w:color w:val="auto"/>
      <w:sz w:val="21"/>
      <w:szCs w:val="21"/>
    </w:rPr>
  </w:style>
  <w:style w:type="character" w:customStyle="1" w:styleId="a5">
    <w:name w:val="Основной текст Знак"/>
    <w:link w:val="a4"/>
    <w:uiPriority w:val="99"/>
    <w:locked/>
    <w:rPr>
      <w:rFonts w:ascii="Arial" w:hAnsi="Arial" w:cs="Arial"/>
      <w:sz w:val="21"/>
      <w:szCs w:val="21"/>
      <w:u w:val="none"/>
    </w:rPr>
  </w:style>
  <w:style w:type="character" w:customStyle="1" w:styleId="18pt">
    <w:name w:val="Основной текст + 18 pt"/>
    <w:aliases w:val="Полужирный"/>
    <w:uiPriority w:val="99"/>
    <w:rPr>
      <w:rFonts w:ascii="Arial" w:hAnsi="Arial" w:cs="Arial"/>
      <w:b/>
      <w:bCs/>
      <w:sz w:val="36"/>
      <w:szCs w:val="36"/>
      <w:u w:val="none"/>
    </w:rPr>
  </w:style>
  <w:style w:type="character" w:customStyle="1" w:styleId="7">
    <w:name w:val="Основной текст (7)_"/>
    <w:link w:val="70"/>
    <w:uiPriority w:val="99"/>
    <w:locked/>
    <w:rPr>
      <w:rFonts w:ascii="Tahoma" w:hAnsi="Tahoma" w:cs="Tahoma"/>
      <w:b/>
      <w:bCs/>
      <w:sz w:val="10"/>
      <w:szCs w:val="10"/>
      <w:u w:val="none"/>
    </w:rPr>
  </w:style>
  <w:style w:type="character" w:customStyle="1" w:styleId="7Arial">
    <w:name w:val="Основной текст (7) + Arial"/>
    <w:aliases w:val="9,5 pt,Не полужирный"/>
    <w:uiPriority w:val="99"/>
    <w:rPr>
      <w:rFonts w:ascii="Arial" w:hAnsi="Arial" w:cs="Arial"/>
      <w:b w:val="0"/>
      <w:bCs w:val="0"/>
      <w:sz w:val="19"/>
      <w:szCs w:val="19"/>
      <w:u w:val="none"/>
    </w:rPr>
  </w:style>
  <w:style w:type="character" w:customStyle="1" w:styleId="8">
    <w:name w:val="Основной текст (8)_"/>
    <w:link w:val="80"/>
    <w:uiPriority w:val="99"/>
    <w:locked/>
    <w:rPr>
      <w:rFonts w:ascii="Tahoma" w:hAnsi="Tahoma" w:cs="Tahoma"/>
      <w:sz w:val="17"/>
      <w:szCs w:val="17"/>
      <w:u w:val="none"/>
    </w:rPr>
  </w:style>
  <w:style w:type="character" w:customStyle="1" w:styleId="8Arial">
    <w:name w:val="Основной текст (8) + Arial"/>
    <w:aliases w:val="92,5 pt5"/>
    <w:uiPriority w:val="99"/>
    <w:rPr>
      <w:rFonts w:ascii="Arial" w:hAnsi="Arial" w:cs="Arial"/>
      <w:sz w:val="19"/>
      <w:szCs w:val="19"/>
      <w:u w:val="none"/>
    </w:rPr>
  </w:style>
  <w:style w:type="character" w:customStyle="1" w:styleId="1">
    <w:name w:val="Заголовок №1_"/>
    <w:link w:val="10"/>
    <w:uiPriority w:val="99"/>
    <w:locked/>
    <w:rPr>
      <w:rFonts w:ascii="Arial" w:hAnsi="Arial" w:cs="Arial"/>
      <w:sz w:val="34"/>
      <w:szCs w:val="34"/>
      <w:u w:val="none"/>
    </w:rPr>
  </w:style>
  <w:style w:type="character" w:customStyle="1" w:styleId="a6">
    <w:name w:val="Колонтитул_"/>
    <w:link w:val="11"/>
    <w:uiPriority w:val="99"/>
    <w:locked/>
    <w:rPr>
      <w:rFonts w:ascii="Arial" w:hAnsi="Arial" w:cs="Arial"/>
      <w:sz w:val="15"/>
      <w:szCs w:val="15"/>
      <w:u w:val="none"/>
      <w:lang w:val="en-US" w:eastAsia="en-US"/>
    </w:rPr>
  </w:style>
  <w:style w:type="character" w:customStyle="1" w:styleId="a7">
    <w:name w:val="Колонтитул"/>
    <w:uiPriority w:val="99"/>
  </w:style>
  <w:style w:type="character" w:customStyle="1" w:styleId="7pt">
    <w:name w:val="Колонтитул + 7 pt"/>
    <w:uiPriority w:val="99"/>
    <w:rPr>
      <w:rFonts w:ascii="Arial" w:hAnsi="Arial" w:cs="Arial"/>
      <w:sz w:val="14"/>
      <w:szCs w:val="14"/>
      <w:u w:val="none"/>
      <w:lang w:val="en-US" w:eastAsia="en-US"/>
    </w:rPr>
  </w:style>
  <w:style w:type="character" w:customStyle="1" w:styleId="3">
    <w:name w:val="Заголовок №3_"/>
    <w:link w:val="30"/>
    <w:uiPriority w:val="99"/>
    <w:locked/>
    <w:rPr>
      <w:rFonts w:ascii="Arial" w:hAnsi="Arial" w:cs="Arial"/>
      <w:b/>
      <w:bCs/>
      <w:sz w:val="30"/>
      <w:szCs w:val="30"/>
      <w:u w:val="none"/>
    </w:rPr>
  </w:style>
  <w:style w:type="character" w:customStyle="1" w:styleId="2">
    <w:name w:val="Основной текст (2)_"/>
    <w:link w:val="20"/>
    <w:uiPriority w:val="99"/>
    <w:locked/>
    <w:rPr>
      <w:rFonts w:ascii="Arial" w:hAnsi="Arial" w:cs="Arial"/>
      <w:b/>
      <w:bCs/>
      <w:sz w:val="30"/>
      <w:szCs w:val="30"/>
      <w:u w:val="none"/>
    </w:rPr>
  </w:style>
  <w:style w:type="character" w:customStyle="1" w:styleId="18pt1">
    <w:name w:val="Основной текст + 18 pt1"/>
    <w:uiPriority w:val="99"/>
    <w:rPr>
      <w:rFonts w:ascii="Arial" w:hAnsi="Arial" w:cs="Arial"/>
      <w:sz w:val="36"/>
      <w:szCs w:val="36"/>
      <w:u w:val="none"/>
    </w:rPr>
  </w:style>
  <w:style w:type="character" w:customStyle="1" w:styleId="15pt">
    <w:name w:val="Колонтитул + 15 pt"/>
    <w:aliases w:val="Полужирный2,Курсив"/>
    <w:uiPriority w:val="99"/>
    <w:rPr>
      <w:rFonts w:ascii="Arial" w:hAnsi="Arial" w:cs="Arial"/>
      <w:b/>
      <w:bCs/>
      <w:i/>
      <w:iCs/>
      <w:sz w:val="30"/>
      <w:szCs w:val="30"/>
      <w:u w:val="none"/>
      <w:lang w:val="en-US" w:eastAsia="en-US"/>
    </w:rPr>
  </w:style>
  <w:style w:type="character" w:customStyle="1" w:styleId="31">
    <w:name w:val="Основной текст (3)_"/>
    <w:link w:val="32"/>
    <w:uiPriority w:val="99"/>
    <w:locked/>
    <w:rPr>
      <w:rFonts w:cs="Times New Roman"/>
      <w:b/>
      <w:bCs/>
      <w:i/>
      <w:iCs/>
      <w:spacing w:val="60"/>
      <w:sz w:val="23"/>
      <w:szCs w:val="23"/>
      <w:u w:val="none"/>
    </w:rPr>
  </w:style>
  <w:style w:type="character" w:customStyle="1" w:styleId="Tahoma">
    <w:name w:val="Основной текст + Tahoma"/>
    <w:aliases w:val="91,5 pt4,Полужирный1,Интервал 0 pt"/>
    <w:uiPriority w:val="99"/>
    <w:rPr>
      <w:rFonts w:ascii="Tahoma" w:hAnsi="Tahoma" w:cs="Tahoma"/>
      <w:b/>
      <w:bCs/>
      <w:spacing w:val="10"/>
      <w:sz w:val="19"/>
      <w:szCs w:val="19"/>
      <w:u w:val="none"/>
    </w:rPr>
  </w:style>
  <w:style w:type="character" w:customStyle="1" w:styleId="4">
    <w:name w:val="Основной текст (4)_"/>
    <w:link w:val="40"/>
    <w:uiPriority w:val="99"/>
    <w:locked/>
    <w:rPr>
      <w:rFonts w:ascii="Tahoma" w:hAnsi="Tahoma" w:cs="Tahoma"/>
      <w:b/>
      <w:bCs/>
      <w:spacing w:val="10"/>
      <w:sz w:val="19"/>
      <w:szCs w:val="19"/>
      <w:u w:val="none"/>
    </w:rPr>
  </w:style>
  <w:style w:type="character" w:customStyle="1" w:styleId="5">
    <w:name w:val="Основной текст (5)_"/>
    <w:link w:val="50"/>
    <w:uiPriority w:val="99"/>
    <w:locked/>
    <w:rPr>
      <w:rFonts w:ascii="Arial" w:hAnsi="Arial" w:cs="Arial"/>
      <w:i/>
      <w:iCs/>
      <w:sz w:val="20"/>
      <w:szCs w:val="20"/>
      <w:u w:val="none"/>
    </w:rPr>
  </w:style>
  <w:style w:type="character" w:customStyle="1" w:styleId="5FranklinGothicMedium">
    <w:name w:val="Основной текст (5) + Franklin Gothic Medium"/>
    <w:aliases w:val="10,5 pt3,Не курсив,Интервал 0 pt3"/>
    <w:uiPriority w:val="99"/>
    <w:rPr>
      <w:rFonts w:ascii="Franklin Gothic Medium" w:hAnsi="Franklin Gothic Medium" w:cs="Franklin Gothic Medium"/>
      <w:i w:val="0"/>
      <w:iCs w:val="0"/>
      <w:spacing w:val="-10"/>
      <w:sz w:val="21"/>
      <w:szCs w:val="21"/>
      <w:u w:val="none"/>
    </w:rPr>
  </w:style>
  <w:style w:type="character" w:customStyle="1" w:styleId="4Arial">
    <w:name w:val="Основной текст (4) + Arial"/>
    <w:aliases w:val="101,5 pt2,Не полужирный1,Интервал 0 pt2"/>
    <w:uiPriority w:val="99"/>
    <w:rPr>
      <w:rFonts w:ascii="Arial" w:hAnsi="Arial" w:cs="Arial"/>
      <w:b w:val="0"/>
      <w:bCs w:val="0"/>
      <w:spacing w:val="0"/>
      <w:sz w:val="21"/>
      <w:szCs w:val="21"/>
      <w:u w:val="none"/>
    </w:rPr>
  </w:style>
  <w:style w:type="character" w:customStyle="1" w:styleId="6">
    <w:name w:val="Основной текст (6)_"/>
    <w:link w:val="60"/>
    <w:uiPriority w:val="99"/>
    <w:locked/>
    <w:rPr>
      <w:rFonts w:ascii="Times New Roman" w:hAnsi="Times New Roman" w:cs="Times New Roman"/>
      <w:b/>
      <w:bCs/>
      <w:i/>
      <w:iCs/>
      <w:spacing w:val="-10"/>
      <w:u w:val="none"/>
    </w:rPr>
  </w:style>
  <w:style w:type="character" w:customStyle="1" w:styleId="Tahoma1">
    <w:name w:val="Основной текст + Tahoma1"/>
    <w:aliases w:val="11,5 pt1,Курсив1,Интервал 0 pt1"/>
    <w:uiPriority w:val="99"/>
    <w:rPr>
      <w:rFonts w:ascii="Tahoma" w:hAnsi="Tahoma" w:cs="Tahoma"/>
      <w:i/>
      <w:iCs/>
      <w:spacing w:val="-10"/>
      <w:sz w:val="23"/>
      <w:szCs w:val="23"/>
      <w:u w:val="none"/>
      <w:lang w:val="en-US" w:eastAsia="en-US"/>
    </w:rPr>
  </w:style>
  <w:style w:type="character" w:customStyle="1" w:styleId="9">
    <w:name w:val="Основной текст (9)_"/>
    <w:link w:val="90"/>
    <w:uiPriority w:val="99"/>
    <w:locked/>
    <w:rPr>
      <w:rFonts w:ascii="Arial" w:hAnsi="Arial" w:cs="Arial"/>
      <w:sz w:val="15"/>
      <w:szCs w:val="15"/>
      <w:u w:val="none"/>
    </w:rPr>
  </w:style>
  <w:style w:type="character" w:customStyle="1" w:styleId="10pt">
    <w:name w:val="Основной текст + 10 pt"/>
    <w:uiPriority w:val="99"/>
    <w:rPr>
      <w:rFonts w:ascii="Arial" w:hAnsi="Arial" w:cs="Arial"/>
      <w:sz w:val="20"/>
      <w:szCs w:val="20"/>
      <w:u w:val="none"/>
    </w:rPr>
  </w:style>
  <w:style w:type="character" w:customStyle="1" w:styleId="7pt1">
    <w:name w:val="Колонтитул + 7 pt1"/>
    <w:uiPriority w:val="99"/>
    <w:rPr>
      <w:rFonts w:ascii="Arial" w:hAnsi="Arial" w:cs="Arial"/>
      <w:sz w:val="14"/>
      <w:szCs w:val="14"/>
      <w:u w:val="none"/>
      <w:lang w:val="en-US" w:eastAsia="en-US"/>
    </w:rPr>
  </w:style>
  <w:style w:type="character" w:customStyle="1" w:styleId="100">
    <w:name w:val="Основной текст (10)_"/>
    <w:link w:val="101"/>
    <w:uiPriority w:val="99"/>
    <w:locked/>
    <w:rPr>
      <w:rFonts w:ascii="Tahoma" w:hAnsi="Tahoma" w:cs="Tahoma"/>
      <w:i/>
      <w:iCs/>
      <w:sz w:val="36"/>
      <w:szCs w:val="36"/>
      <w:u w:val="none"/>
    </w:rPr>
  </w:style>
  <w:style w:type="character" w:customStyle="1" w:styleId="-1pt">
    <w:name w:val="Основной текст + Интервал -1 pt"/>
    <w:uiPriority w:val="99"/>
    <w:rPr>
      <w:rFonts w:ascii="Arial" w:hAnsi="Arial" w:cs="Arial"/>
      <w:spacing w:val="-20"/>
      <w:sz w:val="21"/>
      <w:szCs w:val="21"/>
      <w:u w:val="none"/>
    </w:rPr>
  </w:style>
  <w:style w:type="character" w:customStyle="1" w:styleId="21">
    <w:name w:val="Заголовок №2_"/>
    <w:link w:val="22"/>
    <w:uiPriority w:val="99"/>
    <w:locked/>
    <w:rPr>
      <w:rFonts w:ascii="Arial" w:hAnsi="Arial" w:cs="Arial"/>
      <w:b/>
      <w:bCs/>
      <w:sz w:val="30"/>
      <w:szCs w:val="30"/>
      <w:u w:val="none"/>
    </w:rPr>
  </w:style>
  <w:style w:type="character" w:customStyle="1" w:styleId="110">
    <w:name w:val="Основной текст (11)_"/>
    <w:link w:val="111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color w:val="auto"/>
      <w:sz w:val="10"/>
      <w:szCs w:val="10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240" w:lineRule="atLeast"/>
    </w:pPr>
    <w:rPr>
      <w:rFonts w:ascii="Tahoma" w:hAnsi="Tahoma" w:cs="Tahoma"/>
      <w:color w:val="auto"/>
      <w:sz w:val="17"/>
      <w:szCs w:val="17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240" w:lineRule="atLeast"/>
      <w:outlineLvl w:val="0"/>
    </w:pPr>
    <w:rPr>
      <w:rFonts w:ascii="Arial" w:hAnsi="Arial" w:cs="Arial"/>
      <w:color w:val="auto"/>
      <w:sz w:val="34"/>
      <w:szCs w:val="34"/>
    </w:rPr>
  </w:style>
  <w:style w:type="paragraph" w:customStyle="1" w:styleId="11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5"/>
      <w:szCs w:val="15"/>
      <w:lang w:val="en-US" w:eastAsia="en-US"/>
    </w:rPr>
  </w:style>
  <w:style w:type="paragraph" w:customStyle="1" w:styleId="30">
    <w:name w:val="Заголовок №3"/>
    <w:basedOn w:val="a"/>
    <w:link w:val="3"/>
    <w:uiPriority w:val="99"/>
    <w:pPr>
      <w:shd w:val="clear" w:color="auto" w:fill="FFFFFF"/>
      <w:spacing w:line="240" w:lineRule="atLeast"/>
      <w:ind w:hanging="1000"/>
      <w:outlineLvl w:val="2"/>
    </w:pPr>
    <w:rPr>
      <w:rFonts w:ascii="Arial" w:hAnsi="Arial" w:cs="Arial"/>
      <w:b/>
      <w:bCs/>
      <w:color w:val="auto"/>
      <w:sz w:val="30"/>
      <w:szCs w:val="3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b/>
      <w:bCs/>
      <w:color w:val="auto"/>
      <w:sz w:val="30"/>
      <w:szCs w:val="30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line="240" w:lineRule="atLeast"/>
    </w:pPr>
    <w:rPr>
      <w:b/>
      <w:bCs/>
      <w:i/>
      <w:iCs/>
      <w:color w:val="auto"/>
      <w:spacing w:val="60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389" w:lineRule="exact"/>
    </w:pPr>
    <w:rPr>
      <w:rFonts w:ascii="Tahoma" w:hAnsi="Tahoma" w:cs="Tahoma"/>
      <w:b/>
      <w:bCs/>
      <w:color w:val="auto"/>
      <w:spacing w:val="10"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178" w:lineRule="exact"/>
      <w:jc w:val="both"/>
    </w:pPr>
    <w:rPr>
      <w:rFonts w:ascii="Arial" w:hAnsi="Arial" w:cs="Arial"/>
      <w:i/>
      <w:iCs/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i/>
      <w:iCs/>
      <w:color w:val="auto"/>
      <w:spacing w:val="-10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color w:val="auto"/>
      <w:sz w:val="15"/>
      <w:szCs w:val="15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line="240" w:lineRule="atLeast"/>
    </w:pPr>
    <w:rPr>
      <w:rFonts w:ascii="Tahoma" w:hAnsi="Tahoma" w:cs="Tahoma"/>
      <w:i/>
      <w:iCs/>
      <w:color w:val="auto"/>
      <w:sz w:val="36"/>
      <w:szCs w:val="36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line="240" w:lineRule="atLeast"/>
      <w:jc w:val="both"/>
      <w:outlineLvl w:val="1"/>
    </w:pPr>
    <w:rPr>
      <w:rFonts w:ascii="Arial" w:hAnsi="Arial" w:cs="Arial"/>
      <w:b/>
      <w:bCs/>
      <w:color w:val="auto"/>
      <w:sz w:val="30"/>
      <w:szCs w:val="30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line="475" w:lineRule="exac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7D2B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D2B5C"/>
    <w:rPr>
      <w:rFonts w:cs="Courier New"/>
      <w:color w:val="000000"/>
    </w:rPr>
  </w:style>
  <w:style w:type="paragraph" w:styleId="aa">
    <w:name w:val="footer"/>
    <w:basedOn w:val="a"/>
    <w:link w:val="ab"/>
    <w:uiPriority w:val="99"/>
    <w:unhideWhenUsed/>
    <w:rsid w:val="007D2B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7D2B5C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7236BB862FA11FD67C084DED44B64210776965EB177E19AA36D037B044014A369E3869A1025B99J6L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36BB862FA11FD67C084DED44B642107F656AE8167444A03E893BB243J0LE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D86CA-F6A4-4803-AF27-F4DA6B92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РК "Сыктывкарская детская поликлиника № 3"</Company>
  <LinksUpToDate>false</LinksUpToDate>
  <CharactersWithSpaces>16280</CharactersWithSpaces>
  <SharedDoc>false</SharedDoc>
  <HLinks>
    <vt:vector size="12" baseType="variant"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consultantplus://offline/ref=7236BB862FA11FD67C084DED44B64210776965EB177E19AA36D037B044014A369E3869A1025B99J6L8L</vt:lpwstr>
      </vt:variant>
      <vt:variant>
        <vt:lpwstr/>
      </vt:variant>
      <vt:variant>
        <vt:i4>1835019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consultantplus://offline/ref=7236BB862FA11FD67C084DED44B642107F656AE8167444A03E893BB243J0LEL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t.v.smirnova</dc:creator>
  <cp:lastModifiedBy>t.v.smirnova</cp:lastModifiedBy>
  <cp:revision>2</cp:revision>
  <cp:lastPrinted>2016-04-13T11:01:00Z</cp:lastPrinted>
  <dcterms:created xsi:type="dcterms:W3CDTF">2020-01-10T06:54:00Z</dcterms:created>
  <dcterms:modified xsi:type="dcterms:W3CDTF">2020-01-10T06:54:00Z</dcterms:modified>
</cp:coreProperties>
</file>